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1EE" w:rsidRPr="00E85253" w:rsidRDefault="00CA01EE" w:rsidP="00585AEF">
      <w:pPr>
        <w:pStyle w:val="Sinespaciado"/>
        <w:ind w:left="-426" w:right="-234"/>
        <w:jc w:val="both"/>
        <w:rPr>
          <w:rFonts w:ascii="Arial" w:hAnsi="Arial" w:cs="Arial"/>
          <w:b/>
          <w:u w:val="single"/>
        </w:rPr>
      </w:pPr>
    </w:p>
    <w:p w:rsidR="00CA01EE" w:rsidRPr="00E85253" w:rsidRDefault="00AB269A" w:rsidP="00585AEF">
      <w:pPr>
        <w:pStyle w:val="Sinespaciado"/>
        <w:ind w:left="-426" w:right="-234"/>
        <w:jc w:val="center"/>
        <w:rPr>
          <w:rFonts w:ascii="Arial" w:hAnsi="Arial" w:cs="Arial"/>
          <w:b/>
          <w:u w:val="single"/>
        </w:rPr>
      </w:pPr>
      <w:r w:rsidRPr="00E85253">
        <w:rPr>
          <w:rFonts w:ascii="Arial" w:hAnsi="Arial" w:cs="Arial"/>
          <w:b/>
          <w:u w:val="single"/>
        </w:rPr>
        <w:t xml:space="preserve">RESPUESTAS A OBSERVACIONES Y/O </w:t>
      </w:r>
      <w:r w:rsidR="00CA01EE" w:rsidRPr="00E85253">
        <w:rPr>
          <w:rFonts w:ascii="Arial" w:hAnsi="Arial" w:cs="Arial"/>
          <w:b/>
          <w:u w:val="single"/>
        </w:rPr>
        <w:t>ACLARACIONES A</w:t>
      </w:r>
    </w:p>
    <w:p w:rsidR="008908E1" w:rsidRPr="00E85253" w:rsidRDefault="00CA01EE" w:rsidP="00585AEF">
      <w:pPr>
        <w:pStyle w:val="Sinespaciado"/>
        <w:ind w:left="-426" w:right="-234"/>
        <w:jc w:val="center"/>
        <w:rPr>
          <w:rFonts w:ascii="Arial" w:hAnsi="Arial" w:cs="Arial"/>
          <w:b/>
          <w:u w:val="single"/>
        </w:rPr>
      </w:pPr>
      <w:r w:rsidRPr="00E85253">
        <w:rPr>
          <w:rFonts w:ascii="Arial" w:hAnsi="Arial" w:cs="Arial"/>
          <w:b/>
          <w:u w:val="single"/>
        </w:rPr>
        <w:t xml:space="preserve">LA </w:t>
      </w:r>
      <w:r w:rsidR="008908E1" w:rsidRPr="00E85253">
        <w:rPr>
          <w:rFonts w:ascii="Arial" w:hAnsi="Arial" w:cs="Arial"/>
          <w:b/>
          <w:u w:val="single"/>
        </w:rPr>
        <w:t xml:space="preserve">INVITACIÓN </w:t>
      </w:r>
      <w:r w:rsidR="00AD21D2" w:rsidRPr="00E85253">
        <w:rPr>
          <w:rFonts w:ascii="Arial" w:hAnsi="Arial" w:cs="Arial"/>
          <w:b/>
          <w:u w:val="single"/>
        </w:rPr>
        <w:t>ABIERTA</w:t>
      </w:r>
      <w:r w:rsidR="008908E1" w:rsidRPr="00E85253">
        <w:rPr>
          <w:rFonts w:ascii="Arial" w:hAnsi="Arial" w:cs="Arial"/>
          <w:b/>
          <w:u w:val="single"/>
        </w:rPr>
        <w:t xml:space="preserve"> N</w:t>
      </w:r>
      <w:r w:rsidR="00AD21D2" w:rsidRPr="00E85253">
        <w:rPr>
          <w:rFonts w:ascii="Arial" w:hAnsi="Arial" w:cs="Arial"/>
          <w:b/>
          <w:u w:val="single"/>
        </w:rPr>
        <w:t>° 03</w:t>
      </w:r>
      <w:r w:rsidR="008908E1" w:rsidRPr="00E85253">
        <w:rPr>
          <w:rFonts w:ascii="Arial" w:hAnsi="Arial" w:cs="Arial"/>
          <w:b/>
          <w:u w:val="single"/>
        </w:rPr>
        <w:t xml:space="preserve"> de 2020</w:t>
      </w:r>
    </w:p>
    <w:p w:rsidR="008908E1" w:rsidRPr="00E85253" w:rsidRDefault="008908E1" w:rsidP="00585AEF">
      <w:pPr>
        <w:pStyle w:val="Sinespaciado"/>
        <w:ind w:left="-426" w:right="-234"/>
        <w:jc w:val="center"/>
        <w:rPr>
          <w:rFonts w:ascii="Arial" w:hAnsi="Arial" w:cs="Arial"/>
          <w:b/>
        </w:rPr>
      </w:pPr>
    </w:p>
    <w:p w:rsidR="008908E1" w:rsidRPr="00E85253" w:rsidRDefault="008908E1" w:rsidP="00585AEF">
      <w:pPr>
        <w:pStyle w:val="Sinespaciado"/>
        <w:ind w:left="-426" w:right="-234"/>
        <w:jc w:val="both"/>
        <w:rPr>
          <w:rFonts w:ascii="Arial" w:hAnsi="Arial" w:cs="Arial"/>
          <w:b/>
        </w:rPr>
      </w:pPr>
      <w:r w:rsidRPr="00E85253">
        <w:rPr>
          <w:rFonts w:ascii="Arial" w:hAnsi="Arial" w:cs="Arial"/>
          <w:b/>
        </w:rPr>
        <w:t>OBJETO:</w:t>
      </w:r>
      <w:r w:rsidR="000C2C06" w:rsidRPr="00E85253">
        <w:rPr>
          <w:rFonts w:ascii="Arial" w:hAnsi="Arial" w:cs="Arial"/>
          <w:b/>
        </w:rPr>
        <w:t xml:space="preserve">  </w:t>
      </w:r>
    </w:p>
    <w:p w:rsidR="008908E1" w:rsidRPr="00E85253" w:rsidRDefault="008908E1" w:rsidP="00585AEF">
      <w:pPr>
        <w:pStyle w:val="Sinespaciado"/>
        <w:ind w:left="-426" w:right="-234"/>
        <w:jc w:val="both"/>
        <w:rPr>
          <w:rFonts w:ascii="Arial" w:hAnsi="Arial" w:cs="Arial"/>
          <w:b/>
        </w:rPr>
      </w:pPr>
    </w:p>
    <w:p w:rsidR="003844EC" w:rsidRPr="00E85253" w:rsidRDefault="008B5B30" w:rsidP="00585AEF">
      <w:pPr>
        <w:pStyle w:val="Sinespaciado"/>
        <w:ind w:left="-426" w:right="-234"/>
        <w:jc w:val="both"/>
        <w:rPr>
          <w:rFonts w:ascii="Arial" w:hAnsi="Arial" w:cs="Arial"/>
          <w:b/>
        </w:rPr>
      </w:pPr>
      <w:r w:rsidRPr="00E85253">
        <w:rPr>
          <w:rFonts w:ascii="Arial" w:hAnsi="Arial" w:cs="Arial"/>
          <w:b/>
        </w:rPr>
        <w:t xml:space="preserve">“EL CONTRATISTA SE OBLIGA </w:t>
      </w:r>
      <w:r w:rsidR="00AD21D2" w:rsidRPr="00E85253">
        <w:rPr>
          <w:rFonts w:ascii="Arial" w:hAnsi="Arial" w:cs="Arial"/>
          <w:b/>
        </w:rPr>
        <w:t>PRESTAR EL SERVICIO DE TRANSPORTE PÚBLICO TERRESTRE AUTOMOTOR ESPECIAL PARA TRANSPORTAR A FUNCIONARIOS,  PERSONAL EN MISIÓN O TRABAJADORES CONVENCIONADOS DE LA INDUSTRIA LICORERA DEL CAUCA, QUIENES REALIZARÁN LABORES DE MERCADEO, PROMOCIÓN, DEGUSTACIÓN, POSICIONAMIENTO DE MARCA, APOYO EN LAS VENTAS DE LOS PRODUCTOS DE LA EMPRESA A CLIENTES Y DISTRIBUIDORES DE LOS DIFERENTES MUNICIPIOS DEL DEPARTAMENTO DEL CAUCA O DONDE SE REQUIERAN EN EL TERRITORIO NACIONAL Y EVENTUALMENTE PARA EL CUMPLIMIENTO DE GESTIONES ADMINISTRATIVAS O EN CUMPLIMIENTO DE LA CLÁUSULA 38 DE LA CONVENCIÓN COLECTIVA DE TRABAJO, CUANDO EL PARQUE AUTOMOTOR DE LA ILC NO ESTÉ DISPONIBLE, PARA LA VIGENCIA 2020.”</w:t>
      </w:r>
    </w:p>
    <w:p w:rsidR="008B5B30" w:rsidRPr="00E85253" w:rsidRDefault="008B5B30" w:rsidP="00585AEF">
      <w:pPr>
        <w:pStyle w:val="Sinespaciado"/>
        <w:ind w:left="-426" w:right="-234"/>
        <w:jc w:val="both"/>
        <w:rPr>
          <w:rFonts w:ascii="Arial" w:hAnsi="Arial" w:cs="Arial"/>
          <w:b/>
        </w:rPr>
      </w:pPr>
    </w:p>
    <w:p w:rsidR="003844EC" w:rsidRPr="00E85253" w:rsidRDefault="00A041CF" w:rsidP="00585AEF">
      <w:pPr>
        <w:ind w:left="-426" w:right="-234"/>
        <w:jc w:val="both"/>
        <w:rPr>
          <w:rFonts w:cs="Arial"/>
          <w:sz w:val="22"/>
          <w:szCs w:val="22"/>
          <w:shd w:val="clear" w:color="auto" w:fill="FFFFFF"/>
        </w:rPr>
      </w:pPr>
      <w:r w:rsidRPr="00E85253">
        <w:rPr>
          <w:rFonts w:cs="Arial"/>
          <w:sz w:val="22"/>
          <w:szCs w:val="22"/>
        </w:rPr>
        <w:t xml:space="preserve">Es preciso reitera que la Ley le ha otorgado </w:t>
      </w:r>
      <w:r w:rsidR="000C2C06" w:rsidRPr="00E85253">
        <w:rPr>
          <w:rFonts w:cs="Arial"/>
          <w:sz w:val="22"/>
          <w:szCs w:val="22"/>
        </w:rPr>
        <w:t xml:space="preserve">a la </w:t>
      </w:r>
      <w:r w:rsidR="003844EC" w:rsidRPr="00E85253">
        <w:rPr>
          <w:rFonts w:cs="Arial"/>
          <w:sz w:val="22"/>
          <w:szCs w:val="22"/>
        </w:rPr>
        <w:t xml:space="preserve">Industria Licorera del Cauca, </w:t>
      </w:r>
      <w:r w:rsidR="003844EC" w:rsidRPr="00E85253">
        <w:rPr>
          <w:rFonts w:cs="Arial"/>
          <w:sz w:val="22"/>
          <w:szCs w:val="22"/>
          <w:shd w:val="clear" w:color="auto" w:fill="FFFFFF"/>
        </w:rPr>
        <w:t>un régimen especial de contratación diferente al de la</w:t>
      </w:r>
      <w:r w:rsidR="000C2C06" w:rsidRPr="00E85253">
        <w:rPr>
          <w:rFonts w:cs="Arial"/>
          <w:sz w:val="22"/>
          <w:szCs w:val="22"/>
          <w:shd w:val="clear" w:color="auto" w:fill="FFFFFF"/>
        </w:rPr>
        <w:t>s</w:t>
      </w:r>
      <w:r w:rsidR="003844EC" w:rsidRPr="00E85253">
        <w:rPr>
          <w:rFonts w:cs="Arial"/>
          <w:sz w:val="22"/>
          <w:szCs w:val="22"/>
          <w:shd w:val="clear" w:color="auto" w:fill="FFFFFF"/>
        </w:rPr>
        <w:t xml:space="preserve"> Ley</w:t>
      </w:r>
      <w:r w:rsidR="000C2C06" w:rsidRPr="00E85253">
        <w:rPr>
          <w:rFonts w:cs="Arial"/>
          <w:sz w:val="22"/>
          <w:szCs w:val="22"/>
          <w:shd w:val="clear" w:color="auto" w:fill="FFFFFF"/>
        </w:rPr>
        <w:t xml:space="preserve">es 80 de 1993, 1150 de 2007 y </w:t>
      </w:r>
      <w:r w:rsidR="003844EC" w:rsidRPr="00E85253">
        <w:rPr>
          <w:rFonts w:cs="Arial"/>
          <w:sz w:val="22"/>
          <w:szCs w:val="22"/>
          <w:shd w:val="clear" w:color="auto" w:fill="FFFFFF"/>
        </w:rPr>
        <w:t xml:space="preserve">las demás que las modifiquen, aclaren, adicionen o sustituyan, por </w:t>
      </w:r>
      <w:r w:rsidR="000C2C06" w:rsidRPr="00E85253">
        <w:rPr>
          <w:rFonts w:cs="Arial"/>
          <w:sz w:val="22"/>
          <w:szCs w:val="22"/>
          <w:shd w:val="clear" w:color="auto" w:fill="FFFFFF"/>
        </w:rPr>
        <w:t xml:space="preserve">tal razón </w:t>
      </w:r>
      <w:r w:rsidR="003210A9" w:rsidRPr="00E85253">
        <w:rPr>
          <w:rFonts w:cs="Arial"/>
          <w:sz w:val="22"/>
          <w:szCs w:val="22"/>
          <w:shd w:val="clear" w:color="auto" w:fill="FFFFFF"/>
        </w:rPr>
        <w:t>se debe regir por su M</w:t>
      </w:r>
      <w:r w:rsidR="00D424F5" w:rsidRPr="00E85253">
        <w:rPr>
          <w:rFonts w:cs="Arial"/>
          <w:sz w:val="22"/>
          <w:szCs w:val="22"/>
          <w:shd w:val="clear" w:color="auto" w:fill="FFFFFF"/>
        </w:rPr>
        <w:t>anual de C</w:t>
      </w:r>
      <w:r w:rsidR="003844EC" w:rsidRPr="00E85253">
        <w:rPr>
          <w:rFonts w:cs="Arial"/>
          <w:sz w:val="22"/>
          <w:szCs w:val="22"/>
          <w:shd w:val="clear" w:color="auto" w:fill="FFFFFF"/>
        </w:rPr>
        <w:t xml:space="preserve">ontratación, </w:t>
      </w:r>
      <w:r w:rsidR="000C2C06" w:rsidRPr="00E85253">
        <w:rPr>
          <w:rFonts w:cs="Arial"/>
          <w:sz w:val="22"/>
          <w:szCs w:val="22"/>
          <w:shd w:val="clear" w:color="auto" w:fill="FFFFFF"/>
        </w:rPr>
        <w:t xml:space="preserve">siempre y cuando en el </w:t>
      </w:r>
      <w:r w:rsidR="003844EC" w:rsidRPr="00E85253">
        <w:rPr>
          <w:rFonts w:cs="Arial"/>
          <w:sz w:val="22"/>
          <w:szCs w:val="22"/>
          <w:shd w:val="clear" w:color="auto" w:fill="FFFFFF"/>
        </w:rPr>
        <w:t xml:space="preserve">desarrollo de su actividad contractual </w:t>
      </w:r>
      <w:r w:rsidR="000C2C06" w:rsidRPr="00E85253">
        <w:rPr>
          <w:rFonts w:cs="Arial"/>
          <w:sz w:val="22"/>
          <w:szCs w:val="22"/>
          <w:shd w:val="clear" w:color="auto" w:fill="FFFFFF"/>
        </w:rPr>
        <w:t>se de aplicación a</w:t>
      </w:r>
      <w:r w:rsidR="003844EC" w:rsidRPr="00E85253">
        <w:rPr>
          <w:rFonts w:cs="Arial"/>
          <w:sz w:val="22"/>
          <w:szCs w:val="22"/>
          <w:shd w:val="clear" w:color="auto" w:fill="FFFFFF"/>
        </w:rPr>
        <w:t xml:space="preserve"> los principios de la función admin</w:t>
      </w:r>
      <w:r w:rsidR="0004116F" w:rsidRPr="00E85253">
        <w:rPr>
          <w:rFonts w:cs="Arial"/>
          <w:sz w:val="22"/>
          <w:szCs w:val="22"/>
          <w:shd w:val="clear" w:color="auto" w:fill="FFFFFF"/>
        </w:rPr>
        <w:t xml:space="preserve">istrativa y de la gestión </w:t>
      </w:r>
      <w:r w:rsidR="00DF0AD9" w:rsidRPr="00E85253">
        <w:rPr>
          <w:rFonts w:cs="Arial"/>
          <w:sz w:val="22"/>
          <w:szCs w:val="22"/>
          <w:shd w:val="clear" w:color="auto" w:fill="FFFFFF"/>
        </w:rPr>
        <w:t>pública</w:t>
      </w:r>
      <w:r w:rsidR="003844EC" w:rsidRPr="00E85253">
        <w:rPr>
          <w:rFonts w:cs="Arial"/>
          <w:sz w:val="22"/>
          <w:szCs w:val="22"/>
          <w:shd w:val="clear" w:color="auto" w:fill="FFFFFF"/>
        </w:rPr>
        <w:t xml:space="preserve"> de que tratan los artículos 209 y </w:t>
      </w:r>
      <w:r w:rsidR="000C2C06" w:rsidRPr="00E85253">
        <w:rPr>
          <w:rFonts w:cs="Arial"/>
          <w:sz w:val="22"/>
          <w:szCs w:val="22"/>
          <w:shd w:val="clear" w:color="auto" w:fill="FFFFFF"/>
        </w:rPr>
        <w:t xml:space="preserve">267 de la Constitución Política, rigiéndose </w:t>
      </w:r>
      <w:r w:rsidR="003844EC" w:rsidRPr="00E85253">
        <w:rPr>
          <w:rFonts w:cs="Arial"/>
          <w:sz w:val="22"/>
          <w:szCs w:val="22"/>
          <w:shd w:val="clear" w:color="auto" w:fill="FFFFFF"/>
        </w:rPr>
        <w:t>por las disposiciones legales y reglamentarias aplicables a sus actividades económicas y comerciales, especialmente aquellas contenidas en el código civil y el código de comercio.</w:t>
      </w:r>
    </w:p>
    <w:p w:rsidR="00DF0AD9" w:rsidRPr="00E85253" w:rsidRDefault="00DF0AD9" w:rsidP="00585AEF">
      <w:pPr>
        <w:ind w:left="-426" w:right="-234"/>
        <w:jc w:val="both"/>
        <w:rPr>
          <w:rFonts w:cs="Arial"/>
          <w:sz w:val="22"/>
          <w:szCs w:val="22"/>
          <w:shd w:val="clear" w:color="auto" w:fill="FFFFFF"/>
        </w:rPr>
      </w:pPr>
    </w:p>
    <w:p w:rsidR="0004116F" w:rsidRPr="00E85253" w:rsidRDefault="0004116F" w:rsidP="00585AEF">
      <w:pPr>
        <w:ind w:left="-426" w:right="-234"/>
        <w:jc w:val="both"/>
        <w:rPr>
          <w:rFonts w:cs="Arial"/>
          <w:sz w:val="22"/>
          <w:szCs w:val="22"/>
          <w:shd w:val="clear" w:color="auto" w:fill="FFFFFF"/>
        </w:rPr>
      </w:pPr>
      <w:r w:rsidRPr="00E85253">
        <w:rPr>
          <w:rFonts w:cs="Arial"/>
          <w:sz w:val="22"/>
          <w:szCs w:val="22"/>
          <w:shd w:val="clear" w:color="auto" w:fill="FFFFFF"/>
        </w:rPr>
        <w:t>Por lo anterior</w:t>
      </w:r>
      <w:r w:rsidR="004323EA" w:rsidRPr="00E85253">
        <w:rPr>
          <w:rFonts w:cs="Arial"/>
          <w:sz w:val="22"/>
          <w:szCs w:val="22"/>
          <w:shd w:val="clear" w:color="auto" w:fill="FFFFFF"/>
        </w:rPr>
        <w:t>,</w:t>
      </w:r>
      <w:r w:rsidRPr="00E85253">
        <w:rPr>
          <w:rFonts w:cs="Arial"/>
          <w:sz w:val="22"/>
          <w:szCs w:val="22"/>
          <w:shd w:val="clear" w:color="auto" w:fill="FFFFFF"/>
        </w:rPr>
        <w:t xml:space="preserve"> es de suma importancia recordar que en su calidad de Empresa Industrial y comercial la ILC se encuentra en la obligación de propender por sus intereses comerciales e industriales compitiendo en condiciones de calidad y agilidad dentro del mercado. Motivo por el cual los procesos contractuales que busquen mejorar la producción, la competitividad en el mercado, siempre deben garantizar una efectiva pluralidad de oferentes, y evitar que en perjuicio de la actividad comercial los procesos se declaren desiertos o se suspendan por causas atribuibles a la Empresa.</w:t>
      </w:r>
    </w:p>
    <w:p w:rsidR="003844EC" w:rsidRPr="00E85253" w:rsidRDefault="003844EC" w:rsidP="00585AEF">
      <w:pPr>
        <w:pStyle w:val="Sinespaciado"/>
        <w:ind w:left="-426" w:right="-234"/>
        <w:jc w:val="both"/>
        <w:rPr>
          <w:rFonts w:ascii="Arial" w:hAnsi="Arial" w:cs="Arial"/>
          <w:b/>
          <w:lang w:val="es-ES"/>
        </w:rPr>
      </w:pPr>
    </w:p>
    <w:p w:rsidR="006F0312" w:rsidRPr="00E85253" w:rsidRDefault="006F0312" w:rsidP="00585AEF">
      <w:pPr>
        <w:pStyle w:val="Sinespaciado"/>
        <w:ind w:left="-426" w:right="-234"/>
        <w:jc w:val="both"/>
        <w:rPr>
          <w:rFonts w:ascii="Arial" w:hAnsi="Arial" w:cs="Arial"/>
          <w:lang w:val="es-ES"/>
        </w:rPr>
      </w:pPr>
      <w:r w:rsidRPr="00E85253">
        <w:rPr>
          <w:rFonts w:ascii="Arial" w:hAnsi="Arial" w:cs="Arial"/>
          <w:lang w:val="es-ES"/>
        </w:rPr>
        <w:t xml:space="preserve">Así las cosas y tomando en cuenta su observación al proceso de invitación abierta me permito dar  respuesta: </w:t>
      </w:r>
    </w:p>
    <w:p w:rsidR="008908E1" w:rsidRPr="00E85253" w:rsidRDefault="008908E1" w:rsidP="00585AEF">
      <w:pPr>
        <w:pStyle w:val="Sinespaciado"/>
        <w:ind w:left="-426" w:right="-234"/>
        <w:jc w:val="both"/>
        <w:rPr>
          <w:rFonts w:ascii="Arial" w:hAnsi="Arial" w:cs="Arial"/>
          <w:b/>
        </w:rPr>
      </w:pPr>
    </w:p>
    <w:p w:rsidR="008908E1" w:rsidRPr="00E85253" w:rsidRDefault="008908E1" w:rsidP="00585AEF">
      <w:pPr>
        <w:pStyle w:val="Sinespaciado"/>
        <w:ind w:left="-426" w:right="-234"/>
        <w:jc w:val="center"/>
        <w:rPr>
          <w:rFonts w:ascii="Arial" w:hAnsi="Arial" w:cs="Arial"/>
          <w:b/>
        </w:rPr>
      </w:pPr>
      <w:r w:rsidRPr="00E85253">
        <w:rPr>
          <w:rFonts w:ascii="Arial" w:hAnsi="Arial" w:cs="Arial"/>
          <w:b/>
        </w:rPr>
        <w:t>RESPUESTAS A OBSERVACIONES</w:t>
      </w:r>
    </w:p>
    <w:p w:rsidR="008908E1" w:rsidRPr="00E85253" w:rsidRDefault="008908E1" w:rsidP="00585AEF">
      <w:pPr>
        <w:pStyle w:val="Sinespaciado"/>
        <w:ind w:left="-426" w:right="-234"/>
        <w:jc w:val="both"/>
        <w:rPr>
          <w:rFonts w:ascii="Arial" w:hAnsi="Arial" w:cs="Arial"/>
          <w:b/>
        </w:rPr>
      </w:pPr>
    </w:p>
    <w:p w:rsidR="005E3E50" w:rsidRPr="00E85253" w:rsidRDefault="008E66BC" w:rsidP="005E3E50">
      <w:pPr>
        <w:widowControl w:val="0"/>
        <w:suppressAutoHyphens/>
        <w:autoSpaceDN w:val="0"/>
        <w:ind w:left="-426" w:right="-234"/>
        <w:jc w:val="both"/>
        <w:textAlignment w:val="baseline"/>
        <w:rPr>
          <w:rFonts w:eastAsia="Arial Unicode MS" w:cs="Arial"/>
          <w:kern w:val="3"/>
          <w:sz w:val="22"/>
          <w:szCs w:val="22"/>
          <w:lang w:val="es-CO" w:eastAsia="es-CO"/>
        </w:rPr>
      </w:pPr>
      <w:r w:rsidRPr="00E85253">
        <w:rPr>
          <w:rFonts w:eastAsia="Arial Unicode MS" w:cs="Arial"/>
          <w:kern w:val="3"/>
          <w:sz w:val="22"/>
          <w:szCs w:val="22"/>
          <w:lang w:val="es-CO" w:eastAsia="es-CO"/>
        </w:rPr>
        <w:t>Una vez revisada las propuestas se evidenci</w:t>
      </w:r>
      <w:r w:rsidR="007E4609" w:rsidRPr="00E85253">
        <w:rPr>
          <w:rFonts w:eastAsia="Arial Unicode MS" w:cs="Arial"/>
          <w:kern w:val="3"/>
          <w:sz w:val="22"/>
          <w:szCs w:val="22"/>
          <w:lang w:val="es-CO" w:eastAsia="es-CO"/>
        </w:rPr>
        <w:t>ó</w:t>
      </w:r>
      <w:r w:rsidRPr="00E85253">
        <w:rPr>
          <w:rFonts w:eastAsia="Arial Unicode MS" w:cs="Arial"/>
          <w:kern w:val="3"/>
          <w:sz w:val="22"/>
          <w:szCs w:val="22"/>
          <w:lang w:val="es-CO" w:eastAsia="es-CO"/>
        </w:rPr>
        <w:t xml:space="preserve"> por parte del comité evaluador de la Industria Licorera del Cauca que ambas propuestas no habían presentado en debida forma la garantía de seriedad, estando este requisito</w:t>
      </w:r>
      <w:r w:rsidR="00004E21" w:rsidRPr="00E85253">
        <w:rPr>
          <w:rFonts w:eastAsia="Arial Unicode MS" w:cs="Arial"/>
          <w:kern w:val="3"/>
          <w:sz w:val="22"/>
          <w:szCs w:val="22"/>
          <w:lang w:val="es-CO" w:eastAsia="es-CO"/>
        </w:rPr>
        <w:t xml:space="preserve"> claramente establecido</w:t>
      </w:r>
      <w:r w:rsidRPr="00E85253">
        <w:rPr>
          <w:rFonts w:eastAsia="Arial Unicode MS" w:cs="Arial"/>
          <w:kern w:val="3"/>
          <w:sz w:val="22"/>
          <w:szCs w:val="22"/>
          <w:lang w:val="es-CO" w:eastAsia="es-CO"/>
        </w:rPr>
        <w:t xml:space="preserve"> </w:t>
      </w:r>
      <w:r w:rsidR="00C0073C" w:rsidRPr="00E85253">
        <w:rPr>
          <w:rFonts w:eastAsia="Arial Unicode MS" w:cs="Arial"/>
          <w:kern w:val="3"/>
          <w:sz w:val="22"/>
          <w:szCs w:val="22"/>
          <w:lang w:val="es-CO" w:eastAsia="es-CO"/>
        </w:rPr>
        <w:t xml:space="preserve">en la Invitación Abierta N° 3 de 20202, </w:t>
      </w:r>
      <w:r w:rsidRPr="00E85253">
        <w:rPr>
          <w:rFonts w:eastAsia="Arial Unicode MS" w:cs="Arial"/>
          <w:kern w:val="3"/>
          <w:sz w:val="22"/>
          <w:szCs w:val="22"/>
          <w:lang w:val="es-CO" w:eastAsia="es-CO"/>
        </w:rPr>
        <w:t>artículo 3.2. CAUSALES DE RECHAZO DE LA PROPUESTA</w:t>
      </w:r>
      <w:r w:rsidR="00C0073C" w:rsidRPr="00E85253">
        <w:rPr>
          <w:rFonts w:eastAsia="Arial Unicode MS" w:cs="Arial"/>
          <w:kern w:val="3"/>
          <w:sz w:val="22"/>
          <w:szCs w:val="22"/>
          <w:lang w:val="es-CO" w:eastAsia="es-CO"/>
        </w:rPr>
        <w:t>, numeral 9</w:t>
      </w:r>
      <w:r w:rsidR="005E3E50" w:rsidRPr="00E85253">
        <w:rPr>
          <w:rFonts w:eastAsia="Arial Unicode MS" w:cs="Arial"/>
          <w:kern w:val="3"/>
          <w:sz w:val="22"/>
          <w:szCs w:val="22"/>
          <w:lang w:val="es-CO" w:eastAsia="es-CO"/>
        </w:rPr>
        <w:t xml:space="preserve"> que señala; </w:t>
      </w:r>
      <w:r w:rsidR="005E3E50" w:rsidRPr="00E85253">
        <w:rPr>
          <w:rFonts w:eastAsia="Arial Unicode MS" w:cs="Arial"/>
          <w:i/>
          <w:kern w:val="3"/>
          <w:sz w:val="22"/>
          <w:szCs w:val="22"/>
          <w:lang w:val="es-CO" w:eastAsia="es-CO"/>
        </w:rPr>
        <w:t>Cuando no se entregue la garantía de seriedad de la oferta junto con la propuesta</w:t>
      </w:r>
      <w:r w:rsidR="005E3E50" w:rsidRPr="00E85253">
        <w:rPr>
          <w:rFonts w:eastAsia="Arial Unicode MS" w:cs="Arial"/>
          <w:kern w:val="3"/>
          <w:sz w:val="22"/>
          <w:szCs w:val="22"/>
          <w:lang w:val="es-CO" w:eastAsia="es-CO"/>
        </w:rPr>
        <w:t>,</w:t>
      </w:r>
      <w:r w:rsidRPr="00E85253">
        <w:rPr>
          <w:rFonts w:eastAsia="Arial Unicode MS" w:cs="Arial"/>
          <w:kern w:val="3"/>
          <w:sz w:val="22"/>
          <w:szCs w:val="22"/>
          <w:lang w:val="es-CO" w:eastAsia="es-CO"/>
        </w:rPr>
        <w:t xml:space="preserve"> razón por la cual </w:t>
      </w:r>
      <w:r w:rsidR="005E3E50" w:rsidRPr="00E85253">
        <w:rPr>
          <w:rFonts w:eastAsia="Arial Unicode MS" w:cs="Arial"/>
          <w:kern w:val="3"/>
          <w:sz w:val="22"/>
          <w:szCs w:val="22"/>
          <w:lang w:val="es-CO" w:eastAsia="es-CO"/>
        </w:rPr>
        <w:t xml:space="preserve">y pese a que se adjuntó una póliza de seriedad, esta es diferente a la requerida, entendiéndose por lo tanto que no se adjunta en debida forma. </w:t>
      </w:r>
    </w:p>
    <w:p w:rsidR="00523CD3" w:rsidRPr="00E85253" w:rsidRDefault="00523CD3" w:rsidP="005E3E50">
      <w:pPr>
        <w:widowControl w:val="0"/>
        <w:suppressAutoHyphens/>
        <w:autoSpaceDN w:val="0"/>
        <w:ind w:left="-426" w:right="-234"/>
        <w:jc w:val="both"/>
        <w:textAlignment w:val="baseline"/>
        <w:rPr>
          <w:rFonts w:eastAsia="Arial Unicode MS" w:cs="Arial"/>
          <w:kern w:val="3"/>
          <w:sz w:val="22"/>
          <w:szCs w:val="22"/>
          <w:lang w:val="es-CO" w:eastAsia="es-CO"/>
        </w:rPr>
      </w:pPr>
    </w:p>
    <w:p w:rsidR="00523CD3" w:rsidRPr="00E85253" w:rsidRDefault="00523CD3" w:rsidP="00523CD3">
      <w:pPr>
        <w:widowControl w:val="0"/>
        <w:suppressAutoHyphens/>
        <w:autoSpaceDN w:val="0"/>
        <w:ind w:left="-426" w:right="-234"/>
        <w:jc w:val="both"/>
        <w:textAlignment w:val="baseline"/>
        <w:rPr>
          <w:rFonts w:eastAsia="Arial Unicode MS" w:cs="Arial"/>
          <w:kern w:val="3"/>
          <w:sz w:val="22"/>
          <w:szCs w:val="22"/>
          <w:lang w:val="es-CO" w:eastAsia="es-CO"/>
        </w:rPr>
      </w:pPr>
      <w:r w:rsidRPr="00E85253">
        <w:rPr>
          <w:rFonts w:eastAsia="Arial Unicode MS" w:cs="Arial"/>
          <w:kern w:val="3"/>
          <w:sz w:val="22"/>
          <w:szCs w:val="22"/>
          <w:lang w:val="es-CO" w:eastAsia="es-CO"/>
        </w:rPr>
        <w:t xml:space="preserve">Respecto de su observación en la que señala que; </w:t>
      </w:r>
      <w:r w:rsidRPr="00E85253">
        <w:rPr>
          <w:rFonts w:cs="Arial"/>
          <w:i/>
          <w:sz w:val="22"/>
          <w:szCs w:val="22"/>
        </w:rPr>
        <w:t xml:space="preserve">TRANSPORTES TIERRA DEL SOL E.A.T., </w:t>
      </w:r>
      <w:r w:rsidRPr="00E85253">
        <w:rPr>
          <w:rFonts w:cs="Arial"/>
          <w:i/>
          <w:sz w:val="22"/>
          <w:szCs w:val="22"/>
        </w:rPr>
        <w:lastRenderedPageBreak/>
        <w:t>cumplió con el lleno de requisitos estipulados en la INVITACION ABIERTA N°. 03 de 2020, entre ellos con la constitución, y ENTREGA, como anexo de la propuesta de la “POLIZA DE GARANTÍA UNICA DE CUMPLIMIENTO” No. 435 – 47 – 994000039855, como garantía de seriedad de la propuesta, expedida por la ASEGURADORA SOLIDARIA DE COLOMBIA, póliza que, por error humano involuntario, atribuible a la Aseguradora se expidió bajo la norma – Decreto 1082 de 2015, error que la misma Aseguradora acepta según certificación que anexo a este escrito, y por ello procede a expedir la póliza constitutiva de la garantía de seriedad, que me permito anexar en original con esta OBERVACIÓN.</w:t>
      </w:r>
    </w:p>
    <w:p w:rsidR="00523CD3" w:rsidRPr="00E85253" w:rsidRDefault="00523CD3" w:rsidP="00523CD3">
      <w:pPr>
        <w:widowControl w:val="0"/>
        <w:suppressAutoHyphens/>
        <w:autoSpaceDN w:val="0"/>
        <w:ind w:left="-426" w:right="-234"/>
        <w:jc w:val="both"/>
        <w:textAlignment w:val="baseline"/>
        <w:rPr>
          <w:rFonts w:eastAsia="Arial Unicode MS" w:cs="Arial"/>
          <w:kern w:val="3"/>
          <w:sz w:val="22"/>
          <w:szCs w:val="22"/>
          <w:lang w:val="es-CO" w:eastAsia="es-CO"/>
        </w:rPr>
      </w:pPr>
    </w:p>
    <w:p w:rsidR="00523CD3" w:rsidRPr="00E85253" w:rsidRDefault="00523CD3" w:rsidP="00523CD3">
      <w:pPr>
        <w:widowControl w:val="0"/>
        <w:suppressAutoHyphens/>
        <w:autoSpaceDN w:val="0"/>
        <w:ind w:left="-426" w:right="-234"/>
        <w:jc w:val="both"/>
        <w:textAlignment w:val="baseline"/>
        <w:rPr>
          <w:rFonts w:eastAsia="Arial Unicode MS" w:cs="Arial"/>
          <w:kern w:val="3"/>
          <w:sz w:val="22"/>
          <w:szCs w:val="22"/>
          <w:lang w:val="es-CO" w:eastAsia="es-CO"/>
        </w:rPr>
      </w:pPr>
      <w:r w:rsidRPr="00E85253">
        <w:rPr>
          <w:rFonts w:eastAsia="Arial Unicode MS" w:cs="Arial"/>
          <w:kern w:val="3"/>
          <w:sz w:val="22"/>
          <w:szCs w:val="22"/>
          <w:lang w:val="es-CO" w:eastAsia="es-CO"/>
        </w:rPr>
        <w:t>Me permito reiterar lo ya dicho, en efecto la empresa</w:t>
      </w:r>
      <w:r w:rsidRPr="00E85253">
        <w:rPr>
          <w:rFonts w:cs="Arial"/>
          <w:i/>
          <w:sz w:val="22"/>
          <w:szCs w:val="22"/>
        </w:rPr>
        <w:t xml:space="preserve"> </w:t>
      </w:r>
      <w:r w:rsidRPr="00E85253">
        <w:rPr>
          <w:rFonts w:cs="Arial"/>
          <w:sz w:val="22"/>
          <w:szCs w:val="22"/>
        </w:rPr>
        <w:t>TRANSPORTES TIERRA DEL SOL E.A.T. adjunto</w:t>
      </w:r>
      <w:r w:rsidRPr="00E85253">
        <w:rPr>
          <w:rFonts w:eastAsia="Arial Unicode MS" w:cs="Arial"/>
          <w:kern w:val="3"/>
          <w:sz w:val="22"/>
          <w:szCs w:val="22"/>
          <w:lang w:val="es-CO" w:eastAsia="es-CO"/>
        </w:rPr>
        <w:t xml:space="preserve">  la póliza, pero esta corresponde a la garantía con clausulado regido por el Decreto 1082 de 2015, por lo tanto</w:t>
      </w:r>
      <w:r w:rsidR="007E4609" w:rsidRPr="00E85253">
        <w:rPr>
          <w:rFonts w:eastAsia="Arial Unicode MS" w:cs="Arial"/>
          <w:kern w:val="3"/>
          <w:sz w:val="22"/>
          <w:szCs w:val="22"/>
          <w:lang w:val="es-CO" w:eastAsia="es-CO"/>
        </w:rPr>
        <w:t>,</w:t>
      </w:r>
      <w:r w:rsidRPr="00E85253">
        <w:rPr>
          <w:rFonts w:eastAsia="Arial Unicode MS" w:cs="Arial"/>
          <w:kern w:val="3"/>
          <w:sz w:val="22"/>
          <w:szCs w:val="22"/>
          <w:lang w:val="es-CO" w:eastAsia="es-CO"/>
        </w:rPr>
        <w:t xml:space="preserve"> la misma NO será aceptada por la ILC, lo anterior según se establece de manera clara </w:t>
      </w:r>
      <w:r w:rsidR="00485789" w:rsidRPr="00E85253">
        <w:rPr>
          <w:rFonts w:eastAsia="Arial Unicode MS" w:cs="Arial"/>
          <w:kern w:val="3"/>
          <w:sz w:val="22"/>
          <w:szCs w:val="22"/>
          <w:lang w:val="es-CO" w:eastAsia="es-CO"/>
        </w:rPr>
        <w:t xml:space="preserve">y expresa </w:t>
      </w:r>
      <w:r w:rsidRPr="00E85253">
        <w:rPr>
          <w:rFonts w:eastAsia="Arial Unicode MS" w:cs="Arial"/>
          <w:kern w:val="3"/>
          <w:sz w:val="22"/>
          <w:szCs w:val="22"/>
          <w:lang w:val="es-CO" w:eastAsia="es-CO"/>
        </w:rPr>
        <w:t>en la Invitación Abierta N° 3 de 20202, artículo 3.3.9. GARANTÍA DE SERIEDAD DE LA PROPUESTA</w:t>
      </w:r>
    </w:p>
    <w:p w:rsidR="00485789" w:rsidRPr="00E85253" w:rsidRDefault="00485789" w:rsidP="00523CD3">
      <w:pPr>
        <w:widowControl w:val="0"/>
        <w:suppressAutoHyphens/>
        <w:autoSpaceDN w:val="0"/>
        <w:ind w:left="-426" w:right="-234"/>
        <w:jc w:val="both"/>
        <w:textAlignment w:val="baseline"/>
        <w:rPr>
          <w:rFonts w:eastAsia="Arial Unicode MS" w:cs="Arial"/>
          <w:kern w:val="3"/>
          <w:sz w:val="22"/>
          <w:szCs w:val="22"/>
          <w:lang w:val="es-CO" w:eastAsia="es-CO"/>
        </w:rPr>
      </w:pPr>
    </w:p>
    <w:p w:rsidR="00485789" w:rsidRPr="00E85253" w:rsidRDefault="00485789" w:rsidP="00485789">
      <w:pPr>
        <w:widowControl w:val="0"/>
        <w:suppressAutoHyphens/>
        <w:autoSpaceDN w:val="0"/>
        <w:ind w:left="-426" w:right="-234"/>
        <w:jc w:val="both"/>
        <w:textAlignment w:val="baseline"/>
        <w:rPr>
          <w:rFonts w:eastAsia="Arial Unicode MS" w:cs="Arial"/>
          <w:kern w:val="3"/>
          <w:sz w:val="22"/>
          <w:szCs w:val="22"/>
          <w:lang w:val="es-CO" w:eastAsia="es-CO"/>
        </w:rPr>
      </w:pPr>
      <w:r w:rsidRPr="00E85253">
        <w:rPr>
          <w:rFonts w:eastAsia="Arial Unicode MS" w:cs="Arial"/>
          <w:kern w:val="3"/>
          <w:sz w:val="22"/>
          <w:szCs w:val="22"/>
          <w:lang w:val="es-CO" w:eastAsia="es-CO"/>
        </w:rPr>
        <w:t xml:space="preserve">(…) </w:t>
      </w:r>
    </w:p>
    <w:p w:rsidR="00485789" w:rsidRPr="00E85253" w:rsidRDefault="00485789" w:rsidP="00485789">
      <w:pPr>
        <w:rPr>
          <w:rFonts w:eastAsia="Arial Unicode MS" w:cs="Arial"/>
          <w:kern w:val="3"/>
          <w:sz w:val="22"/>
          <w:szCs w:val="22"/>
          <w:lang w:val="es-CO" w:eastAsia="es-CO"/>
        </w:rPr>
      </w:pPr>
    </w:p>
    <w:p w:rsidR="00523CD3" w:rsidRPr="00E85253" w:rsidRDefault="00485789" w:rsidP="000B48B2">
      <w:pPr>
        <w:jc w:val="both"/>
        <w:rPr>
          <w:rFonts w:eastAsia="Arial Unicode MS" w:cs="Arial"/>
          <w:kern w:val="3"/>
          <w:sz w:val="22"/>
          <w:szCs w:val="22"/>
          <w:lang w:val="es-CO" w:eastAsia="es-CO"/>
        </w:rPr>
      </w:pPr>
      <w:r w:rsidRPr="00E85253">
        <w:rPr>
          <w:rFonts w:eastAsia="Arial Unicode MS" w:cs="Arial"/>
          <w:kern w:val="3"/>
          <w:sz w:val="22"/>
          <w:szCs w:val="22"/>
          <w:lang w:val="es-CO" w:eastAsia="es-CO"/>
        </w:rPr>
        <w:t xml:space="preserve">Nota: La garantía debe ser aportada por el oferente a favor de entidad estatal con régimen de derecho privado, en caso de que el oferente aporte la garantía con clausulado regido por el Decreto 1082 de 2015, la misma NO será aceptada por la ILC. </w:t>
      </w:r>
    </w:p>
    <w:p w:rsidR="00523CD3" w:rsidRPr="00E85253" w:rsidRDefault="00523CD3" w:rsidP="005E3E50">
      <w:pPr>
        <w:widowControl w:val="0"/>
        <w:suppressAutoHyphens/>
        <w:autoSpaceDN w:val="0"/>
        <w:ind w:left="-426" w:right="-234"/>
        <w:jc w:val="both"/>
        <w:textAlignment w:val="baseline"/>
        <w:rPr>
          <w:rFonts w:eastAsia="Arial Unicode MS" w:cs="Arial"/>
          <w:kern w:val="3"/>
          <w:sz w:val="22"/>
          <w:szCs w:val="22"/>
          <w:lang w:val="es-CO" w:eastAsia="es-CO"/>
        </w:rPr>
      </w:pPr>
    </w:p>
    <w:p w:rsidR="005E3E50" w:rsidRPr="00E85253" w:rsidRDefault="005E3E50" w:rsidP="005E3E50">
      <w:pPr>
        <w:widowControl w:val="0"/>
        <w:suppressAutoHyphens/>
        <w:autoSpaceDN w:val="0"/>
        <w:ind w:left="-426" w:right="-234"/>
        <w:jc w:val="both"/>
        <w:textAlignment w:val="baseline"/>
        <w:rPr>
          <w:rFonts w:eastAsia="Arial Unicode MS" w:cs="Arial"/>
          <w:kern w:val="3"/>
          <w:sz w:val="22"/>
          <w:szCs w:val="22"/>
          <w:lang w:val="es-CO" w:eastAsia="es-CO"/>
        </w:rPr>
      </w:pPr>
      <w:r w:rsidRPr="00E85253">
        <w:rPr>
          <w:rFonts w:eastAsia="Arial Unicode MS" w:cs="Arial"/>
          <w:kern w:val="3"/>
          <w:sz w:val="22"/>
          <w:szCs w:val="22"/>
          <w:lang w:val="es-CO" w:eastAsia="es-CO"/>
        </w:rPr>
        <w:t xml:space="preserve">Por otra parte el artículo 4.2.5. Ibídem establece las REGLAS DE SUBSANABILIDAD. Señalando de manera expresa que; </w:t>
      </w:r>
      <w:r w:rsidR="00BA680E" w:rsidRPr="00E85253">
        <w:rPr>
          <w:rFonts w:eastAsia="Arial Unicode MS" w:cs="Arial"/>
          <w:kern w:val="3"/>
          <w:sz w:val="22"/>
          <w:szCs w:val="22"/>
          <w:lang w:val="es-CO" w:eastAsia="es-CO"/>
        </w:rPr>
        <w:t>l</w:t>
      </w:r>
      <w:r w:rsidRPr="00E85253">
        <w:rPr>
          <w:rFonts w:eastAsia="Arial Unicode MS" w:cs="Arial"/>
          <w:kern w:val="3"/>
          <w:sz w:val="22"/>
          <w:szCs w:val="22"/>
          <w:lang w:val="es-CO" w:eastAsia="es-CO"/>
        </w:rPr>
        <w:t>a no entrega de la garantía de seriedad junto con la propuesta no será subsanable y será causal de rechazo de la misma.</w:t>
      </w:r>
    </w:p>
    <w:p w:rsidR="005E3E50" w:rsidRPr="00E85253" w:rsidRDefault="005E3E50" w:rsidP="005E3E50">
      <w:pPr>
        <w:widowControl w:val="0"/>
        <w:suppressAutoHyphens/>
        <w:autoSpaceDN w:val="0"/>
        <w:ind w:left="-426" w:right="-234"/>
        <w:jc w:val="both"/>
        <w:textAlignment w:val="baseline"/>
        <w:rPr>
          <w:rFonts w:eastAsia="Arial Unicode MS" w:cs="Arial"/>
          <w:kern w:val="3"/>
          <w:sz w:val="22"/>
          <w:szCs w:val="22"/>
          <w:lang w:val="es-CO" w:eastAsia="es-CO"/>
        </w:rPr>
      </w:pPr>
    </w:p>
    <w:p w:rsidR="005E3E50" w:rsidRPr="00E85253" w:rsidRDefault="007E4609" w:rsidP="005E3E50">
      <w:pPr>
        <w:widowControl w:val="0"/>
        <w:suppressAutoHyphens/>
        <w:autoSpaceDN w:val="0"/>
        <w:ind w:left="-426" w:right="-234"/>
        <w:jc w:val="both"/>
        <w:textAlignment w:val="baseline"/>
        <w:rPr>
          <w:rFonts w:eastAsia="Arial Unicode MS" w:cs="Arial"/>
          <w:kern w:val="3"/>
          <w:sz w:val="22"/>
          <w:szCs w:val="22"/>
          <w:lang w:val="es-CO" w:eastAsia="es-CO"/>
        </w:rPr>
      </w:pPr>
      <w:r w:rsidRPr="00E85253">
        <w:rPr>
          <w:rFonts w:eastAsia="Arial Unicode MS" w:cs="Arial"/>
          <w:kern w:val="3"/>
          <w:sz w:val="22"/>
          <w:szCs w:val="22"/>
          <w:lang w:val="es-CO" w:eastAsia="es-CO"/>
        </w:rPr>
        <w:t xml:space="preserve">Conforme al </w:t>
      </w:r>
      <w:r w:rsidR="00F61A18" w:rsidRPr="00E85253">
        <w:rPr>
          <w:rFonts w:eastAsia="Arial Unicode MS" w:cs="Arial"/>
          <w:kern w:val="3"/>
          <w:sz w:val="22"/>
          <w:szCs w:val="22"/>
          <w:lang w:val="es-CO" w:eastAsia="es-CO"/>
        </w:rPr>
        <w:t>anterior</w:t>
      </w:r>
      <w:r w:rsidRPr="00E85253">
        <w:rPr>
          <w:rFonts w:eastAsia="Arial Unicode MS" w:cs="Arial"/>
          <w:kern w:val="3"/>
          <w:sz w:val="22"/>
          <w:szCs w:val="22"/>
          <w:lang w:val="es-CO" w:eastAsia="es-CO"/>
        </w:rPr>
        <w:t xml:space="preserve"> argument</w:t>
      </w:r>
      <w:r w:rsidR="005E3E50" w:rsidRPr="00E85253">
        <w:rPr>
          <w:rFonts w:eastAsia="Arial Unicode MS" w:cs="Arial"/>
          <w:kern w:val="3"/>
          <w:sz w:val="22"/>
          <w:szCs w:val="22"/>
          <w:lang w:val="es-CO" w:eastAsia="es-CO"/>
        </w:rPr>
        <w:t xml:space="preserve">o </w:t>
      </w:r>
      <w:r w:rsidRPr="00E85253">
        <w:rPr>
          <w:rFonts w:eastAsia="Arial Unicode MS" w:cs="Arial"/>
          <w:kern w:val="3"/>
          <w:sz w:val="22"/>
          <w:szCs w:val="22"/>
          <w:lang w:val="es-CO" w:eastAsia="es-CO"/>
        </w:rPr>
        <w:t xml:space="preserve">y es claro </w:t>
      </w:r>
      <w:r w:rsidR="005E3E50" w:rsidRPr="00E85253">
        <w:rPr>
          <w:rFonts w:eastAsia="Arial Unicode MS" w:cs="Arial"/>
          <w:kern w:val="3"/>
          <w:sz w:val="22"/>
          <w:szCs w:val="22"/>
          <w:lang w:val="es-CO" w:eastAsia="es-CO"/>
        </w:rPr>
        <w:t xml:space="preserve"> que la garantía por usted entregada </w:t>
      </w:r>
      <w:r w:rsidR="0034668D" w:rsidRPr="00E85253">
        <w:rPr>
          <w:rFonts w:eastAsia="Arial Unicode MS" w:cs="Arial"/>
          <w:kern w:val="3"/>
          <w:sz w:val="22"/>
          <w:szCs w:val="22"/>
          <w:lang w:val="es-CO" w:eastAsia="es-CO"/>
        </w:rPr>
        <w:t xml:space="preserve">se enmarca </w:t>
      </w:r>
      <w:r w:rsidR="00004E21" w:rsidRPr="00E85253">
        <w:rPr>
          <w:rFonts w:eastAsia="Arial Unicode MS" w:cs="Arial"/>
          <w:kern w:val="3"/>
          <w:sz w:val="22"/>
          <w:szCs w:val="22"/>
          <w:lang w:val="es-CO" w:eastAsia="es-CO"/>
        </w:rPr>
        <w:t xml:space="preserve">dentro de la </w:t>
      </w:r>
      <w:r w:rsidR="0034668D" w:rsidRPr="00E85253">
        <w:rPr>
          <w:rFonts w:eastAsia="Arial Unicode MS" w:cs="Arial"/>
          <w:kern w:val="3"/>
          <w:sz w:val="22"/>
          <w:szCs w:val="22"/>
          <w:lang w:val="es-CO" w:eastAsia="es-CO"/>
        </w:rPr>
        <w:t>prohibición</w:t>
      </w:r>
      <w:r w:rsidR="00004E21" w:rsidRPr="00E85253">
        <w:rPr>
          <w:rFonts w:eastAsia="Arial Unicode MS" w:cs="Arial"/>
          <w:kern w:val="3"/>
          <w:sz w:val="22"/>
          <w:szCs w:val="22"/>
          <w:lang w:val="es-CO" w:eastAsia="es-CO"/>
        </w:rPr>
        <w:t xml:space="preserve"> claramente establecida </w:t>
      </w:r>
      <w:r w:rsidR="005E3E50" w:rsidRPr="00E85253">
        <w:rPr>
          <w:rFonts w:eastAsia="Arial Unicode MS" w:cs="Arial"/>
          <w:kern w:val="3"/>
          <w:sz w:val="22"/>
          <w:szCs w:val="22"/>
          <w:lang w:val="es-CO" w:eastAsia="es-CO"/>
        </w:rPr>
        <w:t xml:space="preserve">en la invitación abierta N° 3 de 2020, </w:t>
      </w:r>
      <w:r w:rsidR="00004E21" w:rsidRPr="00E85253">
        <w:rPr>
          <w:rFonts w:eastAsia="Arial Unicode MS" w:cs="Arial"/>
          <w:kern w:val="3"/>
          <w:sz w:val="22"/>
          <w:szCs w:val="22"/>
          <w:lang w:val="es-CO" w:eastAsia="es-CO"/>
        </w:rPr>
        <w:t>por otra parte se señala de</w:t>
      </w:r>
      <w:r w:rsidR="00485789" w:rsidRPr="00E85253">
        <w:rPr>
          <w:rFonts w:eastAsia="Arial Unicode MS" w:cs="Arial"/>
          <w:kern w:val="3"/>
          <w:sz w:val="22"/>
          <w:szCs w:val="22"/>
          <w:lang w:val="es-CO" w:eastAsia="es-CO"/>
        </w:rPr>
        <w:t xml:space="preserve"> manera expresa </w:t>
      </w:r>
      <w:r w:rsidR="005E3E50" w:rsidRPr="00E85253">
        <w:rPr>
          <w:rFonts w:eastAsia="Arial Unicode MS" w:cs="Arial"/>
          <w:kern w:val="3"/>
          <w:sz w:val="22"/>
          <w:szCs w:val="22"/>
          <w:lang w:val="es-CO" w:eastAsia="es-CO"/>
        </w:rPr>
        <w:t xml:space="preserve">que por ser una causal de rechazo no habrá lugar a </w:t>
      </w:r>
      <w:r w:rsidR="00004E21" w:rsidRPr="00E85253">
        <w:rPr>
          <w:rFonts w:eastAsia="Arial Unicode MS" w:cs="Arial"/>
          <w:kern w:val="3"/>
          <w:sz w:val="22"/>
          <w:szCs w:val="22"/>
          <w:lang w:val="es-CO" w:eastAsia="es-CO"/>
        </w:rPr>
        <w:t>subsanación</w:t>
      </w:r>
      <w:r w:rsidR="0034668D" w:rsidRPr="00E85253">
        <w:rPr>
          <w:rFonts w:eastAsia="Arial Unicode MS" w:cs="Arial"/>
          <w:kern w:val="3"/>
          <w:sz w:val="22"/>
          <w:szCs w:val="22"/>
          <w:lang w:val="es-CO" w:eastAsia="es-CO"/>
        </w:rPr>
        <w:t xml:space="preserve"> posterior a la presentación de la oferta. </w:t>
      </w:r>
      <w:r w:rsidR="00004E21" w:rsidRPr="00E85253">
        <w:rPr>
          <w:rFonts w:eastAsia="Arial Unicode MS" w:cs="Arial"/>
          <w:kern w:val="3"/>
          <w:sz w:val="22"/>
          <w:szCs w:val="22"/>
          <w:lang w:val="es-CO" w:eastAsia="es-CO"/>
        </w:rPr>
        <w:t xml:space="preserve"> </w:t>
      </w:r>
    </w:p>
    <w:p w:rsidR="00485789" w:rsidRPr="00E85253" w:rsidRDefault="00485789" w:rsidP="005E3E50">
      <w:pPr>
        <w:widowControl w:val="0"/>
        <w:suppressAutoHyphens/>
        <w:autoSpaceDN w:val="0"/>
        <w:ind w:left="-426" w:right="-234"/>
        <w:jc w:val="both"/>
        <w:textAlignment w:val="baseline"/>
        <w:rPr>
          <w:rFonts w:eastAsia="Arial Unicode MS" w:cs="Arial"/>
          <w:kern w:val="3"/>
          <w:sz w:val="22"/>
          <w:szCs w:val="22"/>
          <w:lang w:val="es-CO" w:eastAsia="es-CO"/>
        </w:rPr>
      </w:pPr>
    </w:p>
    <w:p w:rsidR="00485789" w:rsidRPr="00E85253" w:rsidRDefault="00485789" w:rsidP="007E4609">
      <w:pPr>
        <w:widowControl w:val="0"/>
        <w:suppressAutoHyphens/>
        <w:autoSpaceDN w:val="0"/>
        <w:ind w:left="-426" w:right="-234"/>
        <w:jc w:val="both"/>
        <w:textAlignment w:val="baseline"/>
        <w:rPr>
          <w:rFonts w:eastAsia="Arial Unicode MS" w:cs="Arial"/>
          <w:kern w:val="3"/>
          <w:sz w:val="22"/>
          <w:szCs w:val="22"/>
          <w:lang w:val="es-CO" w:eastAsia="es-CO"/>
        </w:rPr>
      </w:pPr>
      <w:r w:rsidRPr="00E85253">
        <w:rPr>
          <w:rFonts w:eastAsia="Arial Unicode MS" w:cs="Arial"/>
          <w:kern w:val="3"/>
          <w:sz w:val="22"/>
          <w:szCs w:val="22"/>
          <w:lang w:val="es-CO" w:eastAsia="es-CO"/>
        </w:rPr>
        <w:t>Situación ultima que se pres</w:t>
      </w:r>
      <w:r w:rsidR="007E4609" w:rsidRPr="00E85253">
        <w:rPr>
          <w:rFonts w:eastAsia="Arial Unicode MS" w:cs="Arial"/>
          <w:kern w:val="3"/>
          <w:sz w:val="22"/>
          <w:szCs w:val="22"/>
          <w:lang w:val="es-CO" w:eastAsia="es-CO"/>
        </w:rPr>
        <w:t>e</w:t>
      </w:r>
      <w:r w:rsidR="00E85253" w:rsidRPr="00E85253">
        <w:rPr>
          <w:rFonts w:eastAsia="Arial Unicode MS" w:cs="Arial"/>
          <w:kern w:val="3"/>
          <w:sz w:val="22"/>
          <w:szCs w:val="22"/>
          <w:lang w:val="es-CO" w:eastAsia="es-CO"/>
        </w:rPr>
        <w:t>ntó</w:t>
      </w:r>
      <w:r w:rsidR="007E4609" w:rsidRPr="00E85253">
        <w:rPr>
          <w:rFonts w:eastAsia="Arial Unicode MS" w:cs="Arial"/>
          <w:kern w:val="3"/>
          <w:sz w:val="22"/>
          <w:szCs w:val="22"/>
          <w:lang w:val="es-CO" w:eastAsia="es-CO"/>
        </w:rPr>
        <w:t>,</w:t>
      </w:r>
      <w:r w:rsidRPr="00E85253">
        <w:rPr>
          <w:rFonts w:eastAsia="Arial Unicode MS" w:cs="Arial"/>
          <w:kern w:val="3"/>
          <w:sz w:val="22"/>
          <w:szCs w:val="22"/>
          <w:lang w:val="es-CO" w:eastAsia="es-CO"/>
        </w:rPr>
        <w:t xml:space="preserve"> por cuanto</w:t>
      </w:r>
      <w:r w:rsidR="00E85253" w:rsidRPr="00E85253">
        <w:rPr>
          <w:rFonts w:eastAsia="Arial Unicode MS" w:cs="Arial"/>
          <w:kern w:val="3"/>
          <w:sz w:val="22"/>
          <w:szCs w:val="22"/>
          <w:lang w:val="es-CO" w:eastAsia="es-CO"/>
        </w:rPr>
        <w:t>,</w:t>
      </w:r>
      <w:r w:rsidRPr="00E85253">
        <w:rPr>
          <w:rFonts w:eastAsia="Arial Unicode MS" w:cs="Arial"/>
          <w:kern w:val="3"/>
          <w:sz w:val="22"/>
          <w:szCs w:val="22"/>
          <w:lang w:val="es-CO" w:eastAsia="es-CO"/>
        </w:rPr>
        <w:t xml:space="preserve"> pese a ser clar</w:t>
      </w:r>
      <w:r w:rsidR="00E85253" w:rsidRPr="00E85253">
        <w:rPr>
          <w:rFonts w:eastAsia="Arial Unicode MS" w:cs="Arial"/>
          <w:kern w:val="3"/>
          <w:sz w:val="22"/>
          <w:szCs w:val="22"/>
          <w:lang w:val="es-CO" w:eastAsia="es-CO"/>
        </w:rPr>
        <w:t>a</w:t>
      </w:r>
      <w:r w:rsidRPr="00E85253">
        <w:rPr>
          <w:rFonts w:eastAsia="Arial Unicode MS" w:cs="Arial"/>
          <w:kern w:val="3"/>
          <w:sz w:val="22"/>
          <w:szCs w:val="22"/>
          <w:lang w:val="es-CO" w:eastAsia="es-CO"/>
        </w:rPr>
        <w:t xml:space="preserve"> la Invitación Abierta N° 3 de 2020, </w:t>
      </w:r>
      <w:r w:rsidR="00E85253" w:rsidRPr="00E85253">
        <w:rPr>
          <w:rFonts w:eastAsia="Arial Unicode MS" w:cs="Arial"/>
          <w:kern w:val="3"/>
          <w:sz w:val="22"/>
          <w:szCs w:val="22"/>
          <w:lang w:val="es-CO" w:eastAsia="es-CO"/>
        </w:rPr>
        <w:t xml:space="preserve">se </w:t>
      </w:r>
      <w:r w:rsidR="000B48B2" w:rsidRPr="00E85253">
        <w:rPr>
          <w:rFonts w:eastAsia="Arial Unicode MS" w:cs="Arial"/>
          <w:kern w:val="3"/>
          <w:sz w:val="22"/>
          <w:szCs w:val="22"/>
          <w:lang w:val="es-CO" w:eastAsia="es-CO"/>
        </w:rPr>
        <w:t xml:space="preserve">adjunta para subsanar una expresa </w:t>
      </w:r>
      <w:r w:rsidRPr="00E85253">
        <w:rPr>
          <w:rFonts w:eastAsia="Arial Unicode MS" w:cs="Arial"/>
          <w:kern w:val="3"/>
          <w:sz w:val="22"/>
          <w:szCs w:val="22"/>
          <w:lang w:val="es-CO" w:eastAsia="es-CO"/>
        </w:rPr>
        <w:t>causal</w:t>
      </w:r>
      <w:r w:rsidR="000B48B2" w:rsidRPr="00E85253">
        <w:rPr>
          <w:rFonts w:eastAsia="Arial Unicode MS" w:cs="Arial"/>
          <w:kern w:val="3"/>
          <w:sz w:val="22"/>
          <w:szCs w:val="22"/>
          <w:lang w:val="es-CO" w:eastAsia="es-CO"/>
        </w:rPr>
        <w:t xml:space="preserve"> de rechazo, dicha situación viola el derecho a la igual del otro proponente, por cuanto ambos proponentes no adjuntaron en debida forma la garantía de seriedad,  razón por la cual</w:t>
      </w:r>
      <w:r w:rsidR="007E4609" w:rsidRPr="00E85253">
        <w:rPr>
          <w:rFonts w:eastAsia="Arial Unicode MS" w:cs="Arial"/>
          <w:kern w:val="3"/>
          <w:sz w:val="22"/>
          <w:szCs w:val="22"/>
          <w:lang w:val="es-CO" w:eastAsia="es-CO"/>
        </w:rPr>
        <w:t>,</w:t>
      </w:r>
      <w:r w:rsidR="000B48B2" w:rsidRPr="00E85253">
        <w:rPr>
          <w:rFonts w:eastAsia="Arial Unicode MS" w:cs="Arial"/>
          <w:kern w:val="3"/>
          <w:sz w:val="22"/>
          <w:szCs w:val="22"/>
          <w:lang w:val="es-CO" w:eastAsia="es-CO"/>
        </w:rPr>
        <w:t xml:space="preserve"> no podría aceptar su aclaración y no permitir que el otro proponente subsane, todo esto en el caso hipotético que se trate de una causal de subsanación, no siendo este el caso.   </w:t>
      </w:r>
    </w:p>
    <w:p w:rsidR="0034668D" w:rsidRPr="00E85253" w:rsidRDefault="0034668D" w:rsidP="005E3E50">
      <w:pPr>
        <w:widowControl w:val="0"/>
        <w:suppressAutoHyphens/>
        <w:autoSpaceDN w:val="0"/>
        <w:ind w:left="-426" w:right="-234"/>
        <w:jc w:val="both"/>
        <w:textAlignment w:val="baseline"/>
        <w:rPr>
          <w:rFonts w:eastAsia="Arial Unicode MS" w:cs="Arial"/>
          <w:kern w:val="3"/>
          <w:sz w:val="22"/>
          <w:szCs w:val="22"/>
          <w:lang w:val="es-CO" w:eastAsia="es-CO"/>
        </w:rPr>
      </w:pPr>
    </w:p>
    <w:p w:rsidR="008B5B30" w:rsidRPr="00E85253" w:rsidRDefault="0009464A" w:rsidP="00BA680E">
      <w:pPr>
        <w:widowControl w:val="0"/>
        <w:suppressAutoHyphens/>
        <w:autoSpaceDN w:val="0"/>
        <w:ind w:left="-426" w:right="-234"/>
        <w:jc w:val="both"/>
        <w:textAlignment w:val="baseline"/>
        <w:rPr>
          <w:rFonts w:eastAsia="Arial Unicode MS" w:cs="Arial"/>
          <w:kern w:val="3"/>
          <w:sz w:val="22"/>
          <w:szCs w:val="22"/>
          <w:lang w:val="es-CO" w:eastAsia="es-CO"/>
        </w:rPr>
      </w:pPr>
      <w:r w:rsidRPr="00E85253">
        <w:rPr>
          <w:rFonts w:eastAsia="Arial Unicode MS" w:cs="Arial"/>
          <w:kern w:val="3"/>
          <w:sz w:val="22"/>
          <w:szCs w:val="22"/>
          <w:lang w:val="es-CO" w:eastAsia="es-CO"/>
        </w:rPr>
        <w:t>E</w:t>
      </w:r>
      <w:r w:rsidR="000B4784" w:rsidRPr="00E85253">
        <w:rPr>
          <w:rFonts w:eastAsia="Arial Unicode MS" w:cs="Arial"/>
          <w:kern w:val="3"/>
          <w:sz w:val="22"/>
          <w:szCs w:val="22"/>
          <w:lang w:val="es-CO" w:eastAsia="es-CO"/>
        </w:rPr>
        <w:t>s preciso reitera</w:t>
      </w:r>
      <w:r w:rsidR="007E4609" w:rsidRPr="00E85253">
        <w:rPr>
          <w:rFonts w:eastAsia="Arial Unicode MS" w:cs="Arial"/>
          <w:kern w:val="3"/>
          <w:sz w:val="22"/>
          <w:szCs w:val="22"/>
          <w:lang w:val="es-CO" w:eastAsia="es-CO"/>
        </w:rPr>
        <w:t xml:space="preserve">r, </w:t>
      </w:r>
      <w:r w:rsidR="000B4784" w:rsidRPr="00E85253">
        <w:rPr>
          <w:rFonts w:eastAsia="Arial Unicode MS" w:cs="Arial"/>
          <w:kern w:val="3"/>
          <w:sz w:val="22"/>
          <w:szCs w:val="22"/>
          <w:lang w:val="es-CO" w:eastAsia="es-CO"/>
        </w:rPr>
        <w:t xml:space="preserve"> lo señalado en la invitación abierta N° 3 de 2020 cuando precisa que</w:t>
      </w:r>
      <w:r w:rsidR="00E85253" w:rsidRPr="00E85253">
        <w:rPr>
          <w:rFonts w:eastAsia="Arial Unicode MS" w:cs="Arial"/>
          <w:kern w:val="3"/>
          <w:sz w:val="22"/>
          <w:szCs w:val="22"/>
          <w:lang w:val="es-CO" w:eastAsia="es-CO"/>
        </w:rPr>
        <w:t>:</w:t>
      </w:r>
      <w:r w:rsidR="000B4784" w:rsidRPr="00E85253">
        <w:rPr>
          <w:rFonts w:eastAsia="Arial Unicode MS" w:cs="Arial"/>
          <w:kern w:val="3"/>
          <w:sz w:val="22"/>
          <w:szCs w:val="22"/>
          <w:lang w:val="es-CO" w:eastAsia="es-CO"/>
        </w:rPr>
        <w:t xml:space="preserve"> (…) “La presentación de la oferta, lleva implícitos el conocimiento y la aceptación por parte del proponente, de todas las condiciones conforme a las cuales se ejecutará el contrato, de tal manera que la propuesta presentada, deberá reflejar la totalidad de los costos en que se incurrirá para alcanzar la realización del objeto del contrato deriva</w:t>
      </w:r>
      <w:r w:rsidR="00BA680E" w:rsidRPr="00E85253">
        <w:rPr>
          <w:rFonts w:eastAsia="Arial Unicode MS" w:cs="Arial"/>
          <w:kern w:val="3"/>
          <w:sz w:val="22"/>
          <w:szCs w:val="22"/>
          <w:lang w:val="es-CO" w:eastAsia="es-CO"/>
        </w:rPr>
        <w:t>do de éste proceso de selección.”</w:t>
      </w:r>
    </w:p>
    <w:p w:rsidR="0009464A" w:rsidRPr="00E85253" w:rsidRDefault="0009464A" w:rsidP="00BA680E">
      <w:pPr>
        <w:widowControl w:val="0"/>
        <w:suppressAutoHyphens/>
        <w:autoSpaceDN w:val="0"/>
        <w:ind w:left="-426" w:right="-234"/>
        <w:jc w:val="both"/>
        <w:textAlignment w:val="baseline"/>
        <w:rPr>
          <w:rFonts w:eastAsia="Arial Unicode MS" w:cs="Arial"/>
          <w:kern w:val="3"/>
          <w:sz w:val="22"/>
          <w:szCs w:val="22"/>
          <w:lang w:val="es-CO" w:eastAsia="es-CO"/>
        </w:rPr>
      </w:pPr>
    </w:p>
    <w:p w:rsidR="0009464A" w:rsidRPr="00E85253" w:rsidRDefault="0009464A" w:rsidP="00BA680E">
      <w:pPr>
        <w:widowControl w:val="0"/>
        <w:suppressAutoHyphens/>
        <w:autoSpaceDN w:val="0"/>
        <w:ind w:left="-426" w:right="-234"/>
        <w:jc w:val="both"/>
        <w:textAlignment w:val="baseline"/>
        <w:rPr>
          <w:rFonts w:eastAsia="Arial Unicode MS" w:cs="Arial"/>
          <w:kern w:val="3"/>
          <w:sz w:val="22"/>
          <w:szCs w:val="22"/>
          <w:lang w:val="es-CO" w:eastAsia="es-CO"/>
        </w:rPr>
      </w:pPr>
      <w:r w:rsidRPr="00E85253">
        <w:rPr>
          <w:rFonts w:eastAsia="Arial Unicode MS" w:cs="Arial"/>
          <w:kern w:val="3"/>
          <w:sz w:val="22"/>
          <w:szCs w:val="22"/>
          <w:lang w:val="es-CO" w:eastAsia="es-CO"/>
        </w:rPr>
        <w:t>Finalmente</w:t>
      </w:r>
      <w:r w:rsidR="007E4609" w:rsidRPr="00E85253">
        <w:rPr>
          <w:rFonts w:eastAsia="Arial Unicode MS" w:cs="Arial"/>
          <w:kern w:val="3"/>
          <w:sz w:val="22"/>
          <w:szCs w:val="22"/>
          <w:lang w:val="es-CO" w:eastAsia="es-CO"/>
        </w:rPr>
        <w:t>,</w:t>
      </w:r>
      <w:r w:rsidRPr="00E85253">
        <w:rPr>
          <w:rFonts w:eastAsia="Arial Unicode MS" w:cs="Arial"/>
          <w:kern w:val="3"/>
          <w:sz w:val="22"/>
          <w:szCs w:val="22"/>
          <w:lang w:val="es-CO" w:eastAsia="es-CO"/>
        </w:rPr>
        <w:t xml:space="preserve"> queda claro que pese a que la garantía de seriedad no otorga puntaje y sin restar importancia al régimen de contratación estatal, es preciso reiterar</w:t>
      </w:r>
      <w:r w:rsidR="007E4609" w:rsidRPr="00E85253">
        <w:rPr>
          <w:rFonts w:eastAsia="Arial Unicode MS" w:cs="Arial"/>
          <w:kern w:val="3"/>
          <w:sz w:val="22"/>
          <w:szCs w:val="22"/>
          <w:lang w:val="es-CO" w:eastAsia="es-CO"/>
        </w:rPr>
        <w:t>,</w:t>
      </w:r>
      <w:r w:rsidRPr="00E85253">
        <w:rPr>
          <w:rFonts w:eastAsia="Arial Unicode MS" w:cs="Arial"/>
          <w:kern w:val="3"/>
          <w:sz w:val="22"/>
          <w:szCs w:val="22"/>
          <w:lang w:val="es-CO" w:eastAsia="es-CO"/>
        </w:rPr>
        <w:t xml:space="preserve"> que la Industria Licorera del Ca</w:t>
      </w:r>
      <w:r w:rsidR="007E4609" w:rsidRPr="00E85253">
        <w:rPr>
          <w:rFonts w:eastAsia="Arial Unicode MS" w:cs="Arial"/>
          <w:kern w:val="3"/>
          <w:sz w:val="22"/>
          <w:szCs w:val="22"/>
          <w:lang w:val="es-CO" w:eastAsia="es-CO"/>
        </w:rPr>
        <w:t>u</w:t>
      </w:r>
      <w:r w:rsidRPr="00E85253">
        <w:rPr>
          <w:rFonts w:eastAsia="Arial Unicode MS" w:cs="Arial"/>
          <w:kern w:val="3"/>
          <w:sz w:val="22"/>
          <w:szCs w:val="22"/>
          <w:lang w:val="es-CO" w:eastAsia="es-CO"/>
        </w:rPr>
        <w:t>ca cuenta con su propio manual de contratación, soporte de la invita</w:t>
      </w:r>
      <w:r w:rsidR="00E85253" w:rsidRPr="00E85253">
        <w:rPr>
          <w:rFonts w:eastAsia="Arial Unicode MS" w:cs="Arial"/>
          <w:kern w:val="3"/>
          <w:sz w:val="22"/>
          <w:szCs w:val="22"/>
          <w:lang w:val="es-CO" w:eastAsia="es-CO"/>
        </w:rPr>
        <w:t>ción abierta N° 3 de 2020, en el</w:t>
      </w:r>
      <w:r w:rsidRPr="00E85253">
        <w:rPr>
          <w:rFonts w:eastAsia="Arial Unicode MS" w:cs="Arial"/>
          <w:kern w:val="3"/>
          <w:sz w:val="22"/>
          <w:szCs w:val="22"/>
          <w:lang w:val="es-CO" w:eastAsia="es-CO"/>
        </w:rPr>
        <w:t xml:space="preserve"> que se estableció </w:t>
      </w:r>
      <w:r w:rsidR="00E85253" w:rsidRPr="00E85253">
        <w:rPr>
          <w:rFonts w:eastAsia="Arial Unicode MS" w:cs="Arial"/>
          <w:kern w:val="3"/>
          <w:sz w:val="22"/>
          <w:szCs w:val="22"/>
          <w:lang w:val="es-CO" w:eastAsia="es-CO"/>
        </w:rPr>
        <w:t>de manera clara en su ordinal</w:t>
      </w:r>
      <w:r w:rsidRPr="00E85253">
        <w:rPr>
          <w:rFonts w:eastAsia="Arial Unicode MS" w:cs="Arial"/>
          <w:kern w:val="3"/>
          <w:sz w:val="22"/>
          <w:szCs w:val="22"/>
          <w:lang w:val="es-CO" w:eastAsia="es-CO"/>
        </w:rPr>
        <w:t xml:space="preserve"> 4.2.5. REGLAS DE SUBSANABILIDAD</w:t>
      </w:r>
      <w:r w:rsidR="00E85253" w:rsidRPr="00E85253">
        <w:rPr>
          <w:rFonts w:eastAsia="Arial Unicode MS" w:cs="Arial"/>
          <w:kern w:val="3"/>
          <w:sz w:val="22"/>
          <w:szCs w:val="22"/>
          <w:lang w:val="es-CO" w:eastAsia="es-CO"/>
        </w:rPr>
        <w:t>, lo siguiente:</w:t>
      </w:r>
      <w:r w:rsidRPr="00E85253">
        <w:rPr>
          <w:rFonts w:eastAsia="Arial Unicode MS" w:cs="Arial"/>
          <w:kern w:val="3"/>
          <w:sz w:val="22"/>
          <w:szCs w:val="22"/>
          <w:lang w:val="es-CO" w:eastAsia="es-CO"/>
        </w:rPr>
        <w:t xml:space="preserve"> (…)  </w:t>
      </w:r>
      <w:r w:rsidRPr="00E85253">
        <w:rPr>
          <w:rFonts w:eastAsia="Arial Unicode MS" w:cs="Arial"/>
          <w:i/>
          <w:kern w:val="3"/>
          <w:sz w:val="22"/>
          <w:szCs w:val="22"/>
          <w:lang w:val="es-CO" w:eastAsia="es-CO"/>
        </w:rPr>
        <w:t>La no entrega de la</w:t>
      </w:r>
      <w:r w:rsidR="00E85253" w:rsidRPr="00E85253">
        <w:rPr>
          <w:rFonts w:eastAsia="Arial Unicode MS" w:cs="Arial"/>
          <w:kern w:val="3"/>
          <w:sz w:val="22"/>
          <w:szCs w:val="22"/>
          <w:lang w:val="es-CO" w:eastAsia="es-CO"/>
        </w:rPr>
        <w:t xml:space="preserve">. Por </w:t>
      </w:r>
      <w:r w:rsidR="00E85253" w:rsidRPr="00E85253">
        <w:rPr>
          <w:rFonts w:eastAsia="Arial Unicode MS" w:cs="Arial"/>
          <w:i/>
          <w:kern w:val="3"/>
          <w:sz w:val="22"/>
          <w:szCs w:val="22"/>
          <w:lang w:val="es-CO" w:eastAsia="es-CO"/>
        </w:rPr>
        <w:t>garantía de seriedad junto con la propuesta no será subsanable y será causal de rechazo de la misma</w:t>
      </w:r>
      <w:r w:rsidR="00E85253" w:rsidRPr="00E85253">
        <w:rPr>
          <w:rFonts w:eastAsia="Arial Unicode MS" w:cs="Arial"/>
          <w:kern w:val="3"/>
          <w:sz w:val="22"/>
          <w:szCs w:val="22"/>
          <w:lang w:val="es-CO" w:eastAsia="es-CO"/>
        </w:rPr>
        <w:t xml:space="preserve"> tal </w:t>
      </w:r>
      <w:r w:rsidRPr="00E85253">
        <w:rPr>
          <w:rFonts w:eastAsia="Arial Unicode MS" w:cs="Arial"/>
          <w:kern w:val="3"/>
          <w:sz w:val="22"/>
          <w:szCs w:val="22"/>
          <w:lang w:val="es-CO" w:eastAsia="es-CO"/>
        </w:rPr>
        <w:t xml:space="preserve">razón </w:t>
      </w:r>
      <w:r w:rsidR="00E85253" w:rsidRPr="00E85253">
        <w:rPr>
          <w:rFonts w:eastAsia="Arial Unicode MS" w:cs="Arial"/>
          <w:kern w:val="3"/>
          <w:sz w:val="22"/>
          <w:szCs w:val="22"/>
          <w:lang w:val="es-CO" w:eastAsia="es-CO"/>
        </w:rPr>
        <w:t xml:space="preserve">no es viable jurídicamente </w:t>
      </w:r>
      <w:r w:rsidRPr="00E85253">
        <w:rPr>
          <w:rFonts w:eastAsia="Arial Unicode MS" w:cs="Arial"/>
          <w:kern w:val="3"/>
          <w:sz w:val="22"/>
          <w:szCs w:val="22"/>
          <w:lang w:val="es-CO" w:eastAsia="es-CO"/>
        </w:rPr>
        <w:t xml:space="preserve">acoger su </w:t>
      </w:r>
      <w:r w:rsidRPr="00E85253">
        <w:rPr>
          <w:rFonts w:eastAsia="Arial Unicode MS" w:cs="Arial"/>
          <w:kern w:val="3"/>
          <w:sz w:val="22"/>
          <w:szCs w:val="22"/>
          <w:lang w:val="es-CO" w:eastAsia="es-CO"/>
        </w:rPr>
        <w:lastRenderedPageBreak/>
        <w:t>observación por cuanto nuestro régimen aplicable no es el previsto en las Leyes 80 de 1993, 1150 de 2007 y las demás que las modifiquen, aclaren, adicionen o sustituyan.</w:t>
      </w:r>
    </w:p>
    <w:p w:rsidR="00BA680E" w:rsidRPr="00E85253" w:rsidRDefault="00BA680E" w:rsidP="00BA680E">
      <w:pPr>
        <w:widowControl w:val="0"/>
        <w:suppressAutoHyphens/>
        <w:autoSpaceDN w:val="0"/>
        <w:ind w:left="-426" w:right="-234"/>
        <w:jc w:val="both"/>
        <w:textAlignment w:val="baseline"/>
        <w:rPr>
          <w:rFonts w:eastAsia="Arial Unicode MS" w:cs="Arial"/>
          <w:kern w:val="3"/>
          <w:sz w:val="22"/>
          <w:szCs w:val="22"/>
          <w:lang w:val="es-CO" w:eastAsia="es-CO"/>
        </w:rPr>
      </w:pPr>
    </w:p>
    <w:p w:rsidR="008B5B30" w:rsidRPr="00E85253" w:rsidRDefault="000B48B2" w:rsidP="00585AEF">
      <w:pPr>
        <w:widowControl w:val="0"/>
        <w:suppressAutoHyphens/>
        <w:autoSpaceDN w:val="0"/>
        <w:ind w:left="-426" w:right="-234"/>
        <w:jc w:val="both"/>
        <w:textAlignment w:val="baseline"/>
        <w:rPr>
          <w:rFonts w:eastAsia="Arial Unicode MS" w:cs="Arial"/>
          <w:kern w:val="3"/>
          <w:sz w:val="22"/>
          <w:szCs w:val="22"/>
          <w:lang w:val="es-CO" w:eastAsia="es-CO"/>
        </w:rPr>
      </w:pPr>
      <w:r w:rsidRPr="00E85253">
        <w:rPr>
          <w:rFonts w:eastAsia="Arial Unicode MS" w:cs="Arial"/>
          <w:iCs/>
          <w:kern w:val="3"/>
          <w:sz w:val="22"/>
          <w:szCs w:val="22"/>
          <w:shd w:val="clear" w:color="auto" w:fill="FFFFFF"/>
          <w:lang w:val="es-CO" w:eastAsia="es-CO"/>
        </w:rPr>
        <w:t>Bajo la premisa antes planteada y aclarada sus observaciones</w:t>
      </w:r>
      <w:r w:rsidR="00752CBA" w:rsidRPr="00E85253">
        <w:rPr>
          <w:rFonts w:eastAsia="Arial Unicode MS" w:cs="Arial"/>
          <w:iCs/>
          <w:kern w:val="3"/>
          <w:sz w:val="22"/>
          <w:szCs w:val="22"/>
          <w:shd w:val="clear" w:color="auto" w:fill="FFFFFF"/>
          <w:lang w:val="es-CO" w:eastAsia="es-CO"/>
        </w:rPr>
        <w:t>,</w:t>
      </w:r>
      <w:r w:rsidR="00E85253" w:rsidRPr="00E85253">
        <w:rPr>
          <w:rFonts w:eastAsia="Arial Unicode MS" w:cs="Arial"/>
          <w:iCs/>
          <w:kern w:val="3"/>
          <w:sz w:val="22"/>
          <w:szCs w:val="22"/>
          <w:shd w:val="clear" w:color="auto" w:fill="FFFFFF"/>
          <w:lang w:val="es-CO" w:eastAsia="es-CO"/>
        </w:rPr>
        <w:t xml:space="preserve"> como queda expuesto,</w:t>
      </w:r>
      <w:r w:rsidR="00752CBA" w:rsidRPr="00E85253">
        <w:rPr>
          <w:rFonts w:eastAsia="Arial Unicode MS" w:cs="Arial"/>
          <w:iCs/>
          <w:kern w:val="3"/>
          <w:sz w:val="22"/>
          <w:szCs w:val="22"/>
          <w:shd w:val="clear" w:color="auto" w:fill="FFFFFF"/>
          <w:lang w:val="es-CO" w:eastAsia="es-CO"/>
        </w:rPr>
        <w:t xml:space="preserve"> me permito reiterar que </w:t>
      </w:r>
      <w:r w:rsidRPr="00E85253">
        <w:rPr>
          <w:rFonts w:eastAsia="Arial Unicode MS" w:cs="Arial"/>
          <w:iCs/>
          <w:kern w:val="3"/>
          <w:sz w:val="22"/>
          <w:szCs w:val="22"/>
          <w:shd w:val="clear" w:color="auto" w:fill="FFFFFF"/>
          <w:lang w:val="es-CO" w:eastAsia="es-CO"/>
        </w:rPr>
        <w:t xml:space="preserve">su propuesta debe ser </w:t>
      </w:r>
      <w:r w:rsidR="00E85253" w:rsidRPr="00E85253">
        <w:rPr>
          <w:rFonts w:eastAsia="Arial Unicode MS" w:cs="Arial"/>
          <w:iCs/>
          <w:kern w:val="3"/>
          <w:sz w:val="22"/>
          <w:szCs w:val="22"/>
          <w:shd w:val="clear" w:color="auto" w:fill="FFFFFF"/>
          <w:lang w:val="es-CO" w:eastAsia="es-CO"/>
        </w:rPr>
        <w:t>RECHAZADA, por cuanto adjuntó</w:t>
      </w:r>
      <w:r w:rsidRPr="00E85253">
        <w:rPr>
          <w:rFonts w:eastAsia="Arial Unicode MS" w:cs="Arial"/>
          <w:iCs/>
          <w:kern w:val="3"/>
          <w:sz w:val="22"/>
          <w:szCs w:val="22"/>
          <w:shd w:val="clear" w:color="auto" w:fill="FFFFFF"/>
          <w:lang w:val="es-CO" w:eastAsia="es-CO"/>
        </w:rPr>
        <w:t xml:space="preserve"> l</w:t>
      </w:r>
      <w:r w:rsidR="00752CBA" w:rsidRPr="00E85253">
        <w:rPr>
          <w:rFonts w:eastAsia="Arial Unicode MS" w:cs="Arial"/>
          <w:iCs/>
          <w:kern w:val="3"/>
          <w:sz w:val="22"/>
          <w:szCs w:val="22"/>
          <w:shd w:val="clear" w:color="auto" w:fill="FFFFFF"/>
          <w:lang w:val="es-CO" w:eastAsia="es-CO"/>
        </w:rPr>
        <w:t>a</w:t>
      </w:r>
      <w:r w:rsidRPr="00E85253">
        <w:rPr>
          <w:rFonts w:eastAsia="Arial Unicode MS" w:cs="Arial"/>
          <w:iCs/>
          <w:kern w:val="3"/>
          <w:sz w:val="22"/>
          <w:szCs w:val="22"/>
          <w:shd w:val="clear" w:color="auto" w:fill="FFFFFF"/>
          <w:lang w:val="es-CO" w:eastAsia="es-CO"/>
        </w:rPr>
        <w:t xml:space="preserve"> garantía de seriedad con clausulado regido por el Decreto 1082 de 2015, razón por la cual</w:t>
      </w:r>
      <w:r w:rsidR="007E4609" w:rsidRPr="00E85253">
        <w:rPr>
          <w:rFonts w:eastAsia="Arial Unicode MS" w:cs="Arial"/>
          <w:iCs/>
          <w:kern w:val="3"/>
          <w:sz w:val="22"/>
          <w:szCs w:val="22"/>
          <w:shd w:val="clear" w:color="auto" w:fill="FFFFFF"/>
          <w:lang w:val="es-CO" w:eastAsia="es-CO"/>
        </w:rPr>
        <w:t>,</w:t>
      </w:r>
      <w:r w:rsidRPr="00E85253">
        <w:rPr>
          <w:rFonts w:eastAsia="Arial Unicode MS" w:cs="Arial"/>
          <w:iCs/>
          <w:kern w:val="3"/>
          <w:sz w:val="22"/>
          <w:szCs w:val="22"/>
          <w:shd w:val="clear" w:color="auto" w:fill="FFFFFF"/>
          <w:lang w:val="es-CO" w:eastAsia="es-CO"/>
        </w:rPr>
        <w:t xml:space="preserve"> la Industria Licorera </w:t>
      </w:r>
      <w:r w:rsidR="00E85253" w:rsidRPr="00E85253">
        <w:rPr>
          <w:rFonts w:eastAsia="Arial Unicode MS" w:cs="Arial"/>
          <w:iCs/>
          <w:kern w:val="3"/>
          <w:sz w:val="22"/>
          <w:szCs w:val="22"/>
          <w:shd w:val="clear" w:color="auto" w:fill="FFFFFF"/>
          <w:lang w:val="es-CO" w:eastAsia="es-CO"/>
        </w:rPr>
        <w:t xml:space="preserve">del Cauca </w:t>
      </w:r>
      <w:r w:rsidRPr="00E85253">
        <w:rPr>
          <w:rFonts w:eastAsia="Arial Unicode MS" w:cs="Arial"/>
          <w:iCs/>
          <w:kern w:val="3"/>
          <w:sz w:val="22"/>
          <w:szCs w:val="22"/>
          <w:shd w:val="clear" w:color="auto" w:fill="FFFFFF"/>
          <w:lang w:val="es-CO" w:eastAsia="es-CO"/>
        </w:rPr>
        <w:t xml:space="preserve">NO podrá </w:t>
      </w:r>
      <w:r w:rsidRPr="00E85253">
        <w:rPr>
          <w:rFonts w:eastAsia="Arial Unicode MS" w:cs="Arial"/>
          <w:kern w:val="3"/>
          <w:sz w:val="22"/>
          <w:szCs w:val="22"/>
          <w:lang w:val="es-CO" w:eastAsia="es-CO"/>
        </w:rPr>
        <w:t xml:space="preserve">aceptarla, </w:t>
      </w:r>
      <w:r w:rsidR="00752CBA" w:rsidRPr="00E85253">
        <w:rPr>
          <w:rFonts w:eastAsia="Arial Unicode MS" w:cs="Arial"/>
          <w:kern w:val="3"/>
          <w:sz w:val="22"/>
          <w:szCs w:val="22"/>
          <w:lang w:val="es-CO" w:eastAsia="es-CO"/>
        </w:rPr>
        <w:t>así las cosas</w:t>
      </w:r>
      <w:r w:rsidR="007E4609" w:rsidRPr="00E85253">
        <w:rPr>
          <w:rFonts w:eastAsia="Arial Unicode MS" w:cs="Arial"/>
          <w:kern w:val="3"/>
          <w:sz w:val="22"/>
          <w:szCs w:val="22"/>
          <w:lang w:val="es-CO" w:eastAsia="es-CO"/>
        </w:rPr>
        <w:t>,</w:t>
      </w:r>
      <w:r w:rsidRPr="00E85253">
        <w:rPr>
          <w:rFonts w:eastAsia="Arial Unicode MS" w:cs="Arial"/>
          <w:kern w:val="3"/>
          <w:sz w:val="22"/>
          <w:szCs w:val="22"/>
          <w:lang w:val="es-CO" w:eastAsia="es-CO"/>
        </w:rPr>
        <w:t xml:space="preserve"> </w:t>
      </w:r>
      <w:r w:rsidR="00E85253" w:rsidRPr="00E85253">
        <w:rPr>
          <w:rFonts w:eastAsia="Arial Unicode MS" w:cs="Arial"/>
          <w:kern w:val="3"/>
          <w:sz w:val="22"/>
          <w:szCs w:val="22"/>
          <w:lang w:val="es-CO" w:eastAsia="es-CO"/>
        </w:rPr>
        <w:t xml:space="preserve">se entiende por no entregada en la oportunidad legal señalada en el pliego de condiciones contractuales, </w:t>
      </w:r>
      <w:r w:rsidR="00E85253" w:rsidRPr="00E85253">
        <w:rPr>
          <w:rFonts w:eastAsia="Arial Unicode MS" w:cs="Arial"/>
          <w:kern w:val="3"/>
          <w:sz w:val="22"/>
          <w:szCs w:val="22"/>
          <w:lang w:eastAsia="es-CO"/>
        </w:rPr>
        <w:t>conjuntamente con la presentación de la propuesta de</w:t>
      </w:r>
      <w:r w:rsidRPr="00E85253">
        <w:rPr>
          <w:rFonts w:eastAsia="Arial Unicode MS" w:cs="Arial"/>
          <w:kern w:val="3"/>
          <w:sz w:val="22"/>
          <w:szCs w:val="22"/>
          <w:lang w:val="es-CO" w:eastAsia="es-CO"/>
        </w:rPr>
        <w:t xml:space="preserve"> TRANSPORTES TIERRA DEL SOL E.A.T., </w:t>
      </w:r>
      <w:r w:rsidR="00E85253" w:rsidRPr="00E85253">
        <w:rPr>
          <w:rFonts w:eastAsia="Arial Unicode MS" w:cs="Arial"/>
          <w:kern w:val="3"/>
          <w:sz w:val="22"/>
          <w:szCs w:val="22"/>
          <w:lang w:val="es-CO" w:eastAsia="es-CO"/>
        </w:rPr>
        <w:t>por lo que, en consecuencia</w:t>
      </w:r>
      <w:r w:rsidR="007E4609" w:rsidRPr="00E85253">
        <w:rPr>
          <w:rFonts w:eastAsia="Arial Unicode MS" w:cs="Arial"/>
          <w:kern w:val="3"/>
          <w:sz w:val="22"/>
          <w:szCs w:val="22"/>
          <w:lang w:val="es-CO" w:eastAsia="es-CO"/>
        </w:rPr>
        <w:t>,</w:t>
      </w:r>
      <w:r w:rsidRPr="00E85253">
        <w:rPr>
          <w:rFonts w:eastAsia="Arial Unicode MS" w:cs="Arial"/>
          <w:kern w:val="3"/>
          <w:sz w:val="22"/>
          <w:szCs w:val="22"/>
          <w:lang w:val="es-CO" w:eastAsia="es-CO"/>
        </w:rPr>
        <w:t xml:space="preserve"> el comité evaluador mantiene su postura de recomendar a la ordenadora del gasto declarar desierto el presente proceso de selección de contratistas- Invitación Abierta N°. 03 de 2020.</w:t>
      </w:r>
    </w:p>
    <w:p w:rsidR="00BA680E" w:rsidRPr="00E85253" w:rsidRDefault="00BA680E" w:rsidP="000B48B2">
      <w:pPr>
        <w:widowControl w:val="0"/>
        <w:pBdr>
          <w:top w:val="nil"/>
          <w:left w:val="nil"/>
          <w:bottom w:val="nil"/>
          <w:right w:val="nil"/>
          <w:between w:val="nil"/>
        </w:pBdr>
        <w:suppressAutoHyphens/>
        <w:autoSpaceDN w:val="0"/>
        <w:ind w:right="-234"/>
        <w:jc w:val="both"/>
        <w:textAlignment w:val="baseline"/>
        <w:rPr>
          <w:rFonts w:eastAsia="Arial Unicode MS" w:cs="Arial"/>
          <w:kern w:val="3"/>
          <w:sz w:val="22"/>
          <w:szCs w:val="22"/>
          <w:shd w:val="clear" w:color="auto" w:fill="FFFFFF"/>
          <w:lang w:val="es-CO" w:eastAsia="es-CO"/>
        </w:rPr>
      </w:pPr>
    </w:p>
    <w:p w:rsidR="0004563E" w:rsidRPr="00E85253" w:rsidRDefault="00682203" w:rsidP="00BA680E">
      <w:pPr>
        <w:widowControl w:val="0"/>
        <w:pBdr>
          <w:top w:val="nil"/>
          <w:left w:val="nil"/>
          <w:bottom w:val="nil"/>
          <w:right w:val="nil"/>
          <w:between w:val="nil"/>
        </w:pBdr>
        <w:suppressAutoHyphens/>
        <w:autoSpaceDN w:val="0"/>
        <w:ind w:left="-426" w:right="-234"/>
        <w:jc w:val="both"/>
        <w:textAlignment w:val="baseline"/>
        <w:rPr>
          <w:rFonts w:eastAsia="Arial Unicode MS" w:cs="Arial"/>
          <w:kern w:val="3"/>
          <w:sz w:val="22"/>
          <w:szCs w:val="22"/>
          <w:shd w:val="clear" w:color="auto" w:fill="FFFFFF"/>
          <w:lang w:val="es-CO" w:eastAsia="es-CO"/>
        </w:rPr>
      </w:pPr>
      <w:r w:rsidRPr="00E85253">
        <w:rPr>
          <w:rFonts w:cs="Arial"/>
          <w:sz w:val="22"/>
          <w:szCs w:val="22"/>
        </w:rPr>
        <w:t xml:space="preserve">Se firma a los </w:t>
      </w:r>
      <w:r w:rsidR="00280163" w:rsidRPr="00E85253">
        <w:rPr>
          <w:rFonts w:cs="Arial"/>
          <w:sz w:val="22"/>
          <w:szCs w:val="22"/>
        </w:rPr>
        <w:t>veinticuatro (24) días del mes de marz</w:t>
      </w:r>
      <w:r w:rsidRPr="00E85253">
        <w:rPr>
          <w:rFonts w:cs="Arial"/>
          <w:sz w:val="22"/>
          <w:szCs w:val="22"/>
        </w:rPr>
        <w:t>o de 2020.</w:t>
      </w:r>
    </w:p>
    <w:p w:rsidR="00682203" w:rsidRPr="00E85253" w:rsidRDefault="00682203" w:rsidP="00585AEF">
      <w:pPr>
        <w:pStyle w:val="Sinespaciado"/>
        <w:ind w:left="-567" w:right="-234"/>
        <w:jc w:val="both"/>
        <w:rPr>
          <w:rFonts w:ascii="Arial" w:hAnsi="Arial" w:cs="Arial"/>
          <w:b/>
        </w:rPr>
      </w:pPr>
    </w:p>
    <w:p w:rsidR="00682203" w:rsidRPr="00E85253" w:rsidRDefault="00682203" w:rsidP="00585AEF">
      <w:pPr>
        <w:pStyle w:val="Sinespaciado"/>
        <w:ind w:left="-426" w:right="-234"/>
        <w:jc w:val="both"/>
        <w:rPr>
          <w:rFonts w:ascii="Arial" w:hAnsi="Arial" w:cs="Arial"/>
          <w:b/>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1"/>
        <w:gridCol w:w="3118"/>
        <w:gridCol w:w="2835"/>
      </w:tblGrid>
      <w:tr w:rsidR="00682203" w:rsidRPr="00E85253" w:rsidTr="00585AEF">
        <w:trPr>
          <w:trHeight w:val="420"/>
        </w:trPr>
        <w:tc>
          <w:tcPr>
            <w:tcW w:w="3261" w:type="dxa"/>
            <w:shd w:val="clear" w:color="auto" w:fill="auto"/>
            <w:vAlign w:val="center"/>
            <w:hideMark/>
          </w:tcPr>
          <w:p w:rsidR="00682203" w:rsidRPr="00E85253" w:rsidRDefault="000B212B" w:rsidP="00585AEF">
            <w:pPr>
              <w:ind w:left="-70" w:right="72"/>
              <w:contextualSpacing/>
              <w:jc w:val="both"/>
              <w:rPr>
                <w:rFonts w:cs="Arial"/>
                <w:b/>
                <w:color w:val="000000"/>
                <w:sz w:val="22"/>
                <w:szCs w:val="22"/>
              </w:rPr>
            </w:pPr>
            <w:r w:rsidRPr="00E85253">
              <w:rPr>
                <w:rFonts w:cs="Arial"/>
                <w:sz w:val="22"/>
                <w:szCs w:val="22"/>
              </w:rPr>
              <w:t xml:space="preserve">      </w:t>
            </w:r>
            <w:r w:rsidRPr="00E85253">
              <w:rPr>
                <w:rFonts w:cs="Arial"/>
                <w:b/>
                <w:color w:val="000000"/>
                <w:sz w:val="22"/>
                <w:szCs w:val="22"/>
              </w:rPr>
              <w:t>FUNCIONARIOS</w:t>
            </w:r>
          </w:p>
        </w:tc>
        <w:tc>
          <w:tcPr>
            <w:tcW w:w="3118" w:type="dxa"/>
            <w:shd w:val="clear" w:color="auto" w:fill="auto"/>
            <w:vAlign w:val="center"/>
            <w:hideMark/>
          </w:tcPr>
          <w:p w:rsidR="00682203" w:rsidRPr="00E85253" w:rsidRDefault="000B212B" w:rsidP="00585AEF">
            <w:pPr>
              <w:contextualSpacing/>
              <w:jc w:val="both"/>
              <w:rPr>
                <w:rFonts w:cs="Arial"/>
                <w:b/>
                <w:color w:val="000000"/>
                <w:sz w:val="22"/>
                <w:szCs w:val="22"/>
              </w:rPr>
            </w:pPr>
            <w:r w:rsidRPr="00E85253">
              <w:rPr>
                <w:rFonts w:cs="Arial"/>
                <w:b/>
                <w:color w:val="000000"/>
                <w:sz w:val="22"/>
                <w:szCs w:val="22"/>
              </w:rPr>
              <w:t>DEPENDENCIA Y CARGO</w:t>
            </w:r>
          </w:p>
        </w:tc>
        <w:tc>
          <w:tcPr>
            <w:tcW w:w="2835" w:type="dxa"/>
            <w:vAlign w:val="center"/>
          </w:tcPr>
          <w:p w:rsidR="00682203" w:rsidRPr="00E85253" w:rsidRDefault="000B212B" w:rsidP="00585AEF">
            <w:pPr>
              <w:ind w:left="72"/>
              <w:contextualSpacing/>
              <w:jc w:val="both"/>
              <w:rPr>
                <w:rFonts w:cs="Arial"/>
                <w:b/>
                <w:color w:val="000000"/>
                <w:sz w:val="22"/>
                <w:szCs w:val="22"/>
              </w:rPr>
            </w:pPr>
            <w:r w:rsidRPr="00E85253">
              <w:rPr>
                <w:rFonts w:cs="Arial"/>
                <w:b/>
                <w:color w:val="000000"/>
                <w:sz w:val="22"/>
                <w:szCs w:val="22"/>
              </w:rPr>
              <w:t>FIRMA</w:t>
            </w:r>
          </w:p>
        </w:tc>
      </w:tr>
      <w:tr w:rsidR="00682203" w:rsidRPr="00E85253" w:rsidTr="00585AEF">
        <w:trPr>
          <w:trHeight w:val="566"/>
        </w:trPr>
        <w:tc>
          <w:tcPr>
            <w:tcW w:w="3261" w:type="dxa"/>
            <w:shd w:val="clear" w:color="auto" w:fill="auto"/>
            <w:vAlign w:val="center"/>
          </w:tcPr>
          <w:p w:rsidR="00682203" w:rsidRPr="00E85253" w:rsidRDefault="00280163" w:rsidP="00585AEF">
            <w:pPr>
              <w:ind w:left="-70" w:right="72"/>
              <w:contextualSpacing/>
              <w:jc w:val="both"/>
              <w:rPr>
                <w:rFonts w:cs="Arial"/>
                <w:sz w:val="22"/>
                <w:szCs w:val="22"/>
                <w:lang w:val="es-CO"/>
              </w:rPr>
            </w:pPr>
            <w:r w:rsidRPr="00E85253">
              <w:rPr>
                <w:rFonts w:cs="Arial"/>
                <w:sz w:val="22"/>
                <w:szCs w:val="22"/>
                <w:lang w:val="es-CO"/>
              </w:rPr>
              <w:t>BEATRIZ ADRIANA BUITRÓN PAZ</w:t>
            </w:r>
            <w:r w:rsidR="00585AEF" w:rsidRPr="00E85253">
              <w:rPr>
                <w:rFonts w:cs="Arial"/>
                <w:sz w:val="22"/>
                <w:szCs w:val="22"/>
                <w:lang w:val="es-CO"/>
              </w:rPr>
              <w:t xml:space="preserve"> </w:t>
            </w:r>
          </w:p>
        </w:tc>
        <w:tc>
          <w:tcPr>
            <w:tcW w:w="3118" w:type="dxa"/>
            <w:shd w:val="clear" w:color="auto" w:fill="auto"/>
            <w:vAlign w:val="center"/>
          </w:tcPr>
          <w:p w:rsidR="00682203" w:rsidRPr="00E85253" w:rsidRDefault="00585AEF" w:rsidP="00585AEF">
            <w:pPr>
              <w:contextualSpacing/>
              <w:jc w:val="both"/>
              <w:rPr>
                <w:rFonts w:cs="Arial"/>
                <w:color w:val="000000"/>
                <w:sz w:val="22"/>
                <w:szCs w:val="22"/>
              </w:rPr>
            </w:pPr>
            <w:r w:rsidRPr="00E85253">
              <w:rPr>
                <w:rFonts w:cs="Arial"/>
                <w:color w:val="000000"/>
                <w:sz w:val="22"/>
                <w:szCs w:val="22"/>
              </w:rPr>
              <w:t xml:space="preserve">PROFESIONAL </w:t>
            </w:r>
            <w:r w:rsidR="000B212B" w:rsidRPr="00E85253">
              <w:rPr>
                <w:rFonts w:cs="Arial"/>
                <w:color w:val="000000"/>
                <w:sz w:val="22"/>
                <w:szCs w:val="22"/>
              </w:rPr>
              <w:t>DIVISIÓN JURÍDICA ILC</w:t>
            </w:r>
          </w:p>
        </w:tc>
        <w:tc>
          <w:tcPr>
            <w:tcW w:w="2835" w:type="dxa"/>
            <w:vAlign w:val="center"/>
          </w:tcPr>
          <w:p w:rsidR="00682203" w:rsidRPr="00E85253" w:rsidRDefault="00682203" w:rsidP="00585AEF">
            <w:pPr>
              <w:ind w:left="72"/>
              <w:contextualSpacing/>
              <w:jc w:val="both"/>
              <w:rPr>
                <w:rFonts w:cs="Arial"/>
                <w:b/>
                <w:color w:val="000000"/>
                <w:sz w:val="22"/>
                <w:szCs w:val="22"/>
              </w:rPr>
            </w:pPr>
          </w:p>
        </w:tc>
      </w:tr>
      <w:tr w:rsidR="00682203" w:rsidRPr="00E85253" w:rsidTr="00585AEF">
        <w:trPr>
          <w:trHeight w:val="432"/>
        </w:trPr>
        <w:tc>
          <w:tcPr>
            <w:tcW w:w="3261" w:type="dxa"/>
            <w:shd w:val="clear" w:color="auto" w:fill="auto"/>
            <w:vAlign w:val="center"/>
          </w:tcPr>
          <w:p w:rsidR="00682203" w:rsidRPr="00E85253" w:rsidRDefault="00585AEF" w:rsidP="00585AEF">
            <w:pPr>
              <w:ind w:left="-70" w:right="72"/>
              <w:contextualSpacing/>
              <w:jc w:val="both"/>
              <w:rPr>
                <w:rFonts w:cs="Arial"/>
                <w:sz w:val="22"/>
                <w:szCs w:val="22"/>
                <w:lang w:val="es-CO"/>
              </w:rPr>
            </w:pPr>
            <w:r w:rsidRPr="00E85253">
              <w:rPr>
                <w:rFonts w:cs="Arial"/>
                <w:sz w:val="22"/>
                <w:szCs w:val="22"/>
                <w:lang w:val="es-CO"/>
              </w:rPr>
              <w:t>CARLOS ALBERTO DAZA</w:t>
            </w:r>
          </w:p>
        </w:tc>
        <w:tc>
          <w:tcPr>
            <w:tcW w:w="3118" w:type="dxa"/>
            <w:shd w:val="clear" w:color="auto" w:fill="auto"/>
            <w:vAlign w:val="center"/>
          </w:tcPr>
          <w:p w:rsidR="00682203" w:rsidRPr="00E85253" w:rsidRDefault="000B212B" w:rsidP="00585AEF">
            <w:pPr>
              <w:contextualSpacing/>
              <w:jc w:val="both"/>
              <w:rPr>
                <w:rFonts w:cs="Arial"/>
                <w:color w:val="000000"/>
                <w:sz w:val="22"/>
                <w:szCs w:val="22"/>
              </w:rPr>
            </w:pPr>
            <w:r w:rsidRPr="00E85253">
              <w:rPr>
                <w:rFonts w:cs="Arial"/>
                <w:color w:val="000000"/>
                <w:sz w:val="22"/>
                <w:szCs w:val="22"/>
              </w:rPr>
              <w:t xml:space="preserve">JEFE DE LA DIVISIÓN DE </w:t>
            </w:r>
            <w:r w:rsidR="00585AEF" w:rsidRPr="00E85253">
              <w:rPr>
                <w:rFonts w:cs="Arial"/>
                <w:color w:val="000000"/>
                <w:sz w:val="22"/>
                <w:szCs w:val="22"/>
              </w:rPr>
              <w:t xml:space="preserve">ADMINISTRATIVA </w:t>
            </w:r>
            <w:r w:rsidRPr="00E85253">
              <w:rPr>
                <w:rFonts w:cs="Arial"/>
                <w:color w:val="000000"/>
                <w:sz w:val="22"/>
                <w:szCs w:val="22"/>
              </w:rPr>
              <w:t>DE LA ILC</w:t>
            </w:r>
          </w:p>
        </w:tc>
        <w:tc>
          <w:tcPr>
            <w:tcW w:w="2835" w:type="dxa"/>
            <w:vAlign w:val="center"/>
          </w:tcPr>
          <w:p w:rsidR="00682203" w:rsidRPr="00E85253" w:rsidRDefault="00682203" w:rsidP="00585AEF">
            <w:pPr>
              <w:ind w:left="72"/>
              <w:contextualSpacing/>
              <w:jc w:val="both"/>
              <w:rPr>
                <w:rFonts w:cs="Arial"/>
                <w:sz w:val="22"/>
                <w:szCs w:val="22"/>
                <w:lang w:val="es-CO"/>
              </w:rPr>
            </w:pPr>
          </w:p>
        </w:tc>
      </w:tr>
      <w:tr w:rsidR="00682203" w:rsidRPr="00E85253" w:rsidTr="00585AEF">
        <w:trPr>
          <w:trHeight w:val="543"/>
        </w:trPr>
        <w:tc>
          <w:tcPr>
            <w:tcW w:w="3261" w:type="dxa"/>
            <w:shd w:val="clear" w:color="auto" w:fill="auto"/>
            <w:vAlign w:val="center"/>
          </w:tcPr>
          <w:p w:rsidR="00682203" w:rsidRPr="00E85253" w:rsidRDefault="000B212B" w:rsidP="00585AEF">
            <w:pPr>
              <w:ind w:left="-70" w:right="72"/>
              <w:contextualSpacing/>
              <w:jc w:val="both"/>
              <w:rPr>
                <w:rFonts w:cs="Arial"/>
                <w:sz w:val="22"/>
                <w:szCs w:val="22"/>
                <w:lang w:val="es-CO"/>
              </w:rPr>
            </w:pPr>
            <w:r w:rsidRPr="00E85253">
              <w:rPr>
                <w:rFonts w:cs="Arial"/>
                <w:sz w:val="22"/>
                <w:szCs w:val="22"/>
                <w:lang w:val="es-CO"/>
              </w:rPr>
              <w:t>DIANA MARÍA CAMPO</w:t>
            </w:r>
          </w:p>
        </w:tc>
        <w:tc>
          <w:tcPr>
            <w:tcW w:w="3118" w:type="dxa"/>
            <w:shd w:val="clear" w:color="auto" w:fill="auto"/>
            <w:vAlign w:val="center"/>
          </w:tcPr>
          <w:p w:rsidR="00682203" w:rsidRPr="00E85253" w:rsidRDefault="000B212B" w:rsidP="00585AEF">
            <w:pPr>
              <w:contextualSpacing/>
              <w:jc w:val="both"/>
              <w:rPr>
                <w:rFonts w:cs="Arial"/>
                <w:color w:val="000000"/>
                <w:sz w:val="22"/>
                <w:szCs w:val="22"/>
              </w:rPr>
            </w:pPr>
            <w:r w:rsidRPr="00E85253">
              <w:rPr>
                <w:rFonts w:cs="Arial"/>
                <w:color w:val="000000"/>
                <w:sz w:val="22"/>
                <w:szCs w:val="22"/>
              </w:rPr>
              <w:t xml:space="preserve"> JEFE DE SECCIÓN DE CONTABILIDAD ILC</w:t>
            </w:r>
          </w:p>
        </w:tc>
        <w:tc>
          <w:tcPr>
            <w:tcW w:w="2835" w:type="dxa"/>
            <w:vAlign w:val="center"/>
          </w:tcPr>
          <w:p w:rsidR="00682203" w:rsidRPr="00E85253" w:rsidRDefault="00682203" w:rsidP="00585AEF">
            <w:pPr>
              <w:ind w:left="72"/>
              <w:contextualSpacing/>
              <w:jc w:val="both"/>
              <w:rPr>
                <w:rFonts w:cs="Arial"/>
                <w:b/>
                <w:color w:val="000000"/>
                <w:sz w:val="22"/>
                <w:szCs w:val="22"/>
              </w:rPr>
            </w:pPr>
          </w:p>
        </w:tc>
      </w:tr>
    </w:tbl>
    <w:p w:rsidR="00682203" w:rsidRPr="00E85253" w:rsidRDefault="00682203" w:rsidP="00585AEF">
      <w:pPr>
        <w:pStyle w:val="Sinespaciado"/>
        <w:ind w:left="-426" w:right="-234"/>
        <w:jc w:val="both"/>
        <w:rPr>
          <w:rFonts w:ascii="Arial" w:hAnsi="Arial" w:cs="Arial"/>
          <w:b/>
          <w:lang w:val="es-ES"/>
        </w:rPr>
      </w:pPr>
    </w:p>
    <w:p w:rsidR="0004563E" w:rsidRPr="00E85253" w:rsidRDefault="0004563E" w:rsidP="00585AEF">
      <w:pPr>
        <w:pStyle w:val="Sinespaciado"/>
        <w:ind w:left="-426" w:right="-234"/>
        <w:jc w:val="both"/>
        <w:rPr>
          <w:rFonts w:ascii="Arial" w:hAnsi="Arial" w:cs="Arial"/>
          <w:b/>
        </w:rPr>
      </w:pPr>
    </w:p>
    <w:p w:rsidR="0004563E" w:rsidRPr="00A96520" w:rsidRDefault="00A96520" w:rsidP="00585AEF">
      <w:pPr>
        <w:pStyle w:val="Sinespaciado"/>
        <w:ind w:left="-426" w:right="-234"/>
        <w:jc w:val="both"/>
        <w:rPr>
          <w:rFonts w:ascii="Arial" w:hAnsi="Arial" w:cs="Arial"/>
        </w:rPr>
      </w:pPr>
      <w:r w:rsidRPr="00A96520">
        <w:rPr>
          <w:rFonts w:ascii="Arial" w:hAnsi="Arial" w:cs="Arial"/>
        </w:rPr>
        <w:t xml:space="preserve">  </w:t>
      </w:r>
      <w:r>
        <w:rPr>
          <w:rFonts w:ascii="Arial" w:hAnsi="Arial" w:cs="Arial"/>
        </w:rPr>
        <w:t xml:space="preserve"> Nota:</w:t>
      </w:r>
      <w:r w:rsidRPr="00A96520">
        <w:rPr>
          <w:rFonts w:ascii="Arial" w:hAnsi="Arial" w:cs="Arial"/>
        </w:rPr>
        <w:t xml:space="preserve"> </w:t>
      </w:r>
      <w:r>
        <w:rPr>
          <w:rFonts w:ascii="Arial" w:hAnsi="Arial" w:cs="Arial"/>
        </w:rPr>
        <w:t>Original Firmado.</w:t>
      </w:r>
      <w:bookmarkStart w:id="0" w:name="_GoBack"/>
      <w:bookmarkEnd w:id="0"/>
      <w:r w:rsidRPr="00A96520">
        <w:rPr>
          <w:rFonts w:ascii="Arial" w:hAnsi="Arial" w:cs="Arial"/>
        </w:rPr>
        <w:t xml:space="preserve"> </w:t>
      </w:r>
    </w:p>
    <w:p w:rsidR="0004563E" w:rsidRPr="00E85253" w:rsidRDefault="0004563E" w:rsidP="00585AEF">
      <w:pPr>
        <w:pStyle w:val="Sinespaciado"/>
        <w:ind w:left="-426" w:right="-234"/>
        <w:jc w:val="both"/>
        <w:rPr>
          <w:rFonts w:ascii="Arial" w:hAnsi="Arial" w:cs="Arial"/>
          <w:b/>
        </w:rPr>
      </w:pPr>
    </w:p>
    <w:p w:rsidR="0092138A" w:rsidRPr="00E85253" w:rsidRDefault="0092138A" w:rsidP="00585AEF">
      <w:pPr>
        <w:pStyle w:val="Sinespaciado"/>
        <w:ind w:left="-426" w:right="-234"/>
        <w:jc w:val="both"/>
        <w:rPr>
          <w:rFonts w:ascii="Arial" w:hAnsi="Arial" w:cs="Arial"/>
          <w:color w:val="222222"/>
          <w:shd w:val="clear" w:color="auto" w:fill="FFFFFF"/>
        </w:rPr>
      </w:pPr>
    </w:p>
    <w:p w:rsidR="0092138A" w:rsidRPr="00E85253" w:rsidRDefault="0092138A" w:rsidP="00585AEF">
      <w:pPr>
        <w:pStyle w:val="Sinespaciado"/>
        <w:ind w:left="-426" w:right="-234"/>
        <w:jc w:val="both"/>
        <w:rPr>
          <w:rFonts w:ascii="Arial" w:hAnsi="Arial" w:cs="Arial"/>
          <w:color w:val="222222"/>
          <w:shd w:val="clear" w:color="auto" w:fill="FFFFFF"/>
        </w:rPr>
      </w:pPr>
    </w:p>
    <w:p w:rsidR="004476BA" w:rsidRPr="00E85253" w:rsidRDefault="00B53986" w:rsidP="00585AEF">
      <w:pPr>
        <w:pStyle w:val="Sinespaciado"/>
        <w:ind w:left="-426" w:right="-234"/>
        <w:jc w:val="both"/>
        <w:rPr>
          <w:rFonts w:ascii="Arial" w:hAnsi="Arial" w:cs="Arial"/>
          <w:color w:val="222222"/>
          <w:shd w:val="clear" w:color="auto" w:fill="FFFFFF"/>
        </w:rPr>
      </w:pPr>
      <w:r w:rsidRPr="00E85253">
        <w:rPr>
          <w:rFonts w:ascii="Arial" w:hAnsi="Arial" w:cs="Arial"/>
          <w:color w:val="222222"/>
          <w:shd w:val="clear" w:color="auto" w:fill="FFFFFF"/>
        </w:rPr>
        <w:t xml:space="preserve"> </w:t>
      </w:r>
    </w:p>
    <w:p w:rsidR="00724381" w:rsidRPr="00E85253" w:rsidRDefault="00724381" w:rsidP="00585AEF">
      <w:pPr>
        <w:pStyle w:val="Sinespaciado"/>
        <w:ind w:left="-426" w:right="-234"/>
        <w:jc w:val="both"/>
        <w:rPr>
          <w:rFonts w:ascii="Arial" w:hAnsi="Arial" w:cs="Arial"/>
          <w:color w:val="222222"/>
          <w:shd w:val="clear" w:color="auto" w:fill="FFFFFF"/>
        </w:rPr>
      </w:pPr>
    </w:p>
    <w:p w:rsidR="00724381" w:rsidRPr="00E85253" w:rsidRDefault="00724381" w:rsidP="00585AEF">
      <w:pPr>
        <w:pStyle w:val="Sinespaciado"/>
        <w:ind w:left="-426" w:right="-234"/>
        <w:jc w:val="both"/>
        <w:rPr>
          <w:rFonts w:ascii="Arial" w:hAnsi="Arial" w:cs="Arial"/>
          <w:b/>
          <w:bCs/>
        </w:rPr>
      </w:pPr>
    </w:p>
    <w:p w:rsidR="009E2E90" w:rsidRPr="00E85253" w:rsidRDefault="009E2E90" w:rsidP="00585AEF">
      <w:pPr>
        <w:pStyle w:val="Sinespaciado"/>
        <w:ind w:left="-426" w:right="-234"/>
        <w:jc w:val="both"/>
        <w:rPr>
          <w:rFonts w:ascii="Arial" w:hAnsi="Arial" w:cs="Arial"/>
          <w:b/>
          <w:bCs/>
        </w:rPr>
      </w:pPr>
    </w:p>
    <w:p w:rsidR="009E2E90" w:rsidRPr="00E85253" w:rsidRDefault="009E2E90" w:rsidP="00585AEF">
      <w:pPr>
        <w:pStyle w:val="Sinespaciado"/>
        <w:ind w:left="-426" w:right="-234"/>
        <w:jc w:val="both"/>
        <w:rPr>
          <w:rFonts w:ascii="Arial" w:hAnsi="Arial" w:cs="Arial"/>
          <w:b/>
          <w:bCs/>
        </w:rPr>
      </w:pPr>
    </w:p>
    <w:sectPr w:rsidR="009E2E90" w:rsidRPr="00E85253" w:rsidSect="00BA680E">
      <w:headerReference w:type="default" r:id="rId8"/>
      <w:footerReference w:type="default" r:id="rId9"/>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340" w:rsidRDefault="003A5340" w:rsidP="00F15914">
      <w:r>
        <w:separator/>
      </w:r>
    </w:p>
  </w:endnote>
  <w:endnote w:type="continuationSeparator" w:id="0">
    <w:p w:rsidR="003A5340" w:rsidRDefault="003A5340" w:rsidP="00F1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152" w:rsidRDefault="00750152">
    <w:pPr>
      <w:pStyle w:val="Piedepgina"/>
    </w:pPr>
    <w:r>
      <w:rPr>
        <w:noProof/>
        <w:lang w:val="es-CO" w:eastAsia="es-CO"/>
      </w:rPr>
      <w:drawing>
        <wp:anchor distT="0" distB="0" distL="114300" distR="114300" simplePos="0" relativeHeight="251655680" behindDoc="0" locked="0" layoutInCell="1" allowOverlap="1" wp14:anchorId="2EB5BF31" wp14:editId="0D749026">
          <wp:simplePos x="0" y="0"/>
          <wp:positionH relativeFrom="page">
            <wp:posOffset>13335</wp:posOffset>
          </wp:positionH>
          <wp:positionV relativeFrom="paragraph">
            <wp:posOffset>0</wp:posOffset>
          </wp:positionV>
          <wp:extent cx="7886700" cy="699770"/>
          <wp:effectExtent l="0" t="0" r="0" b="5080"/>
          <wp:wrapNone/>
          <wp:docPr id="5" name="Imagen 10" descr="/Users/MayaILC/Desktop/LOGOS POR SEPARADO/inferior 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Users/MayaILC/Desktop/LOGOS POR SEPARADO/inferior info.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886700" cy="69977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340" w:rsidRDefault="003A5340" w:rsidP="00F15914">
      <w:r>
        <w:separator/>
      </w:r>
    </w:p>
  </w:footnote>
  <w:footnote w:type="continuationSeparator" w:id="0">
    <w:p w:rsidR="003A5340" w:rsidRDefault="003A5340" w:rsidP="00F15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152" w:rsidRPr="009715C0" w:rsidRDefault="00750152" w:rsidP="009715C0">
    <w:pPr>
      <w:pStyle w:val="Encabezado"/>
      <w:rPr>
        <w:rFonts w:ascii="Verdana" w:hAnsi="Verdana"/>
        <w:b/>
      </w:rPr>
    </w:pPr>
    <w:r w:rsidRPr="009715C0">
      <w:rPr>
        <w:b/>
        <w:noProof/>
        <w:lang w:val="es-CO" w:eastAsia="es-CO"/>
      </w:rPr>
      <w:drawing>
        <wp:anchor distT="0" distB="0" distL="114300" distR="114300" simplePos="0" relativeHeight="251658752" behindDoc="0" locked="0" layoutInCell="1" allowOverlap="1">
          <wp:simplePos x="0" y="0"/>
          <wp:positionH relativeFrom="column">
            <wp:posOffset>-375285</wp:posOffset>
          </wp:positionH>
          <wp:positionV relativeFrom="paragraph">
            <wp:posOffset>-212090</wp:posOffset>
          </wp:positionV>
          <wp:extent cx="1133475" cy="958354"/>
          <wp:effectExtent l="0" t="0" r="0" b="0"/>
          <wp:wrapThrough wrapText="bothSides">
            <wp:wrapPolygon edited="0">
              <wp:start x="7987" y="1288"/>
              <wp:lineTo x="6171" y="3006"/>
              <wp:lineTo x="2904" y="7730"/>
              <wp:lineTo x="0" y="9877"/>
              <wp:lineTo x="0" y="14171"/>
              <wp:lineTo x="1815" y="15889"/>
              <wp:lineTo x="7987" y="19753"/>
              <wp:lineTo x="8713" y="20612"/>
              <wp:lineTo x="12706" y="20612"/>
              <wp:lineTo x="13432" y="19753"/>
              <wp:lineTo x="17788" y="16318"/>
              <wp:lineTo x="17788" y="15889"/>
              <wp:lineTo x="21055" y="12883"/>
              <wp:lineTo x="21055" y="8588"/>
              <wp:lineTo x="13432" y="1288"/>
              <wp:lineTo x="7987" y="1288"/>
            </wp:wrapPolygon>
          </wp:wrapThrough>
          <wp:docPr id="2" name="Imagen 2" descr="C:\Users\DISEÑO\AppData\Local\Microsoft\Windows\INetCache\Content.Word\logo CAUCAN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SEÑO\AppData\Local\Microsoft\Windows\INetCache\Content.Word\logo CAUCAN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958354"/>
                  </a:xfrm>
                  <a:prstGeom prst="rect">
                    <a:avLst/>
                  </a:prstGeom>
                  <a:noFill/>
                  <a:ln>
                    <a:noFill/>
                  </a:ln>
                </pic:spPr>
              </pic:pic>
            </a:graphicData>
          </a:graphic>
        </wp:anchor>
      </w:drawing>
    </w:r>
    <w:r w:rsidRPr="009715C0">
      <w:rPr>
        <w:rFonts w:ascii="Verdana" w:hAnsi="Verdana"/>
        <w:b/>
      </w:rPr>
      <w:t>INDUSTRIA</w:t>
    </w:r>
  </w:p>
  <w:p w:rsidR="00750152" w:rsidRPr="009715C0" w:rsidRDefault="00750152" w:rsidP="009715C0">
    <w:pPr>
      <w:pStyle w:val="Encabezado"/>
      <w:rPr>
        <w:rFonts w:ascii="Verdana" w:hAnsi="Verdana"/>
        <w:b/>
      </w:rPr>
    </w:pPr>
    <w:r w:rsidRPr="009715C0">
      <w:rPr>
        <w:rFonts w:ascii="Verdana" w:hAnsi="Verdana"/>
        <w:b/>
      </w:rPr>
      <w:t>LICORERA DEL CAUCA</w:t>
    </w:r>
  </w:p>
  <w:p w:rsidR="00750152" w:rsidRPr="009715C0" w:rsidRDefault="00750152" w:rsidP="009715C0">
    <w:pPr>
      <w:pStyle w:val="Encabezado"/>
      <w:tabs>
        <w:tab w:val="left" w:pos="1875"/>
      </w:tabs>
      <w:ind w:left="567"/>
      <w:rPr>
        <w:rFonts w:ascii="Verdana" w:hAnsi="Verdana"/>
        <w:b/>
      </w:rPr>
    </w:pPr>
    <w:r w:rsidRPr="009715C0">
      <w:rPr>
        <w:rFonts w:ascii="Verdana" w:hAnsi="Verdana"/>
        <w:b/>
      </w:rPr>
      <w:t>NIT: 891500719-5</w:t>
    </w:r>
  </w:p>
  <w:p w:rsidR="00750152" w:rsidRDefault="0075015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312B3"/>
    <w:multiLevelType w:val="hybridMultilevel"/>
    <w:tmpl w:val="345E7B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96898"/>
    <w:multiLevelType w:val="hybridMultilevel"/>
    <w:tmpl w:val="A35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1353D3"/>
    <w:multiLevelType w:val="hybridMultilevel"/>
    <w:tmpl w:val="326E35E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082813F8"/>
    <w:multiLevelType w:val="hybridMultilevel"/>
    <w:tmpl w:val="15A23776"/>
    <w:lvl w:ilvl="0" w:tplc="240A0001">
      <w:start w:val="1"/>
      <w:numFmt w:val="bullet"/>
      <w:lvlText w:val=""/>
      <w:lvlJc w:val="left"/>
      <w:pPr>
        <w:ind w:left="437" w:hanging="360"/>
      </w:pPr>
      <w:rPr>
        <w:rFonts w:ascii="Symbol" w:hAnsi="Symbol" w:hint="default"/>
      </w:rPr>
    </w:lvl>
    <w:lvl w:ilvl="1" w:tplc="240A0003" w:tentative="1">
      <w:start w:val="1"/>
      <w:numFmt w:val="bullet"/>
      <w:lvlText w:val="o"/>
      <w:lvlJc w:val="left"/>
      <w:pPr>
        <w:ind w:left="1157" w:hanging="360"/>
      </w:pPr>
      <w:rPr>
        <w:rFonts w:ascii="Courier New" w:hAnsi="Courier New" w:cs="Courier New" w:hint="default"/>
      </w:rPr>
    </w:lvl>
    <w:lvl w:ilvl="2" w:tplc="240A0005" w:tentative="1">
      <w:start w:val="1"/>
      <w:numFmt w:val="bullet"/>
      <w:lvlText w:val=""/>
      <w:lvlJc w:val="left"/>
      <w:pPr>
        <w:ind w:left="1877" w:hanging="360"/>
      </w:pPr>
      <w:rPr>
        <w:rFonts w:ascii="Wingdings" w:hAnsi="Wingdings" w:hint="default"/>
      </w:rPr>
    </w:lvl>
    <w:lvl w:ilvl="3" w:tplc="240A0001" w:tentative="1">
      <w:start w:val="1"/>
      <w:numFmt w:val="bullet"/>
      <w:lvlText w:val=""/>
      <w:lvlJc w:val="left"/>
      <w:pPr>
        <w:ind w:left="2597" w:hanging="360"/>
      </w:pPr>
      <w:rPr>
        <w:rFonts w:ascii="Symbol" w:hAnsi="Symbol" w:hint="default"/>
      </w:rPr>
    </w:lvl>
    <w:lvl w:ilvl="4" w:tplc="240A0003" w:tentative="1">
      <w:start w:val="1"/>
      <w:numFmt w:val="bullet"/>
      <w:lvlText w:val="o"/>
      <w:lvlJc w:val="left"/>
      <w:pPr>
        <w:ind w:left="3317" w:hanging="360"/>
      </w:pPr>
      <w:rPr>
        <w:rFonts w:ascii="Courier New" w:hAnsi="Courier New" w:cs="Courier New" w:hint="default"/>
      </w:rPr>
    </w:lvl>
    <w:lvl w:ilvl="5" w:tplc="240A0005" w:tentative="1">
      <w:start w:val="1"/>
      <w:numFmt w:val="bullet"/>
      <w:lvlText w:val=""/>
      <w:lvlJc w:val="left"/>
      <w:pPr>
        <w:ind w:left="4037" w:hanging="360"/>
      </w:pPr>
      <w:rPr>
        <w:rFonts w:ascii="Wingdings" w:hAnsi="Wingdings" w:hint="default"/>
      </w:rPr>
    </w:lvl>
    <w:lvl w:ilvl="6" w:tplc="240A0001" w:tentative="1">
      <w:start w:val="1"/>
      <w:numFmt w:val="bullet"/>
      <w:lvlText w:val=""/>
      <w:lvlJc w:val="left"/>
      <w:pPr>
        <w:ind w:left="4757" w:hanging="360"/>
      </w:pPr>
      <w:rPr>
        <w:rFonts w:ascii="Symbol" w:hAnsi="Symbol" w:hint="default"/>
      </w:rPr>
    </w:lvl>
    <w:lvl w:ilvl="7" w:tplc="240A0003" w:tentative="1">
      <w:start w:val="1"/>
      <w:numFmt w:val="bullet"/>
      <w:lvlText w:val="o"/>
      <w:lvlJc w:val="left"/>
      <w:pPr>
        <w:ind w:left="5477" w:hanging="360"/>
      </w:pPr>
      <w:rPr>
        <w:rFonts w:ascii="Courier New" w:hAnsi="Courier New" w:cs="Courier New" w:hint="default"/>
      </w:rPr>
    </w:lvl>
    <w:lvl w:ilvl="8" w:tplc="240A0005" w:tentative="1">
      <w:start w:val="1"/>
      <w:numFmt w:val="bullet"/>
      <w:lvlText w:val=""/>
      <w:lvlJc w:val="left"/>
      <w:pPr>
        <w:ind w:left="6197" w:hanging="360"/>
      </w:pPr>
      <w:rPr>
        <w:rFonts w:ascii="Wingdings" w:hAnsi="Wingdings" w:hint="default"/>
      </w:rPr>
    </w:lvl>
  </w:abstractNum>
  <w:abstractNum w:abstractNumId="4">
    <w:nsid w:val="0BF14E8C"/>
    <w:multiLevelType w:val="multilevel"/>
    <w:tmpl w:val="3F3C49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E086C6D"/>
    <w:multiLevelType w:val="hybridMultilevel"/>
    <w:tmpl w:val="630C4870"/>
    <w:lvl w:ilvl="0" w:tplc="549C70BA">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FAB345A"/>
    <w:multiLevelType w:val="hybridMultilevel"/>
    <w:tmpl w:val="1AFED41E"/>
    <w:lvl w:ilvl="0" w:tplc="DBF01F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B241DB"/>
    <w:multiLevelType w:val="hybridMultilevel"/>
    <w:tmpl w:val="812CDAB2"/>
    <w:lvl w:ilvl="0" w:tplc="DAA0ABAC">
      <w:start w:val="1"/>
      <w:numFmt w:val="lowerLetter"/>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8">
    <w:nsid w:val="107B6F9F"/>
    <w:multiLevelType w:val="multilevel"/>
    <w:tmpl w:val="E5A81ED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399780E"/>
    <w:multiLevelType w:val="hybridMultilevel"/>
    <w:tmpl w:val="096A8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9D113B"/>
    <w:multiLevelType w:val="multilevel"/>
    <w:tmpl w:val="E5A81ED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C900682"/>
    <w:multiLevelType w:val="hybridMultilevel"/>
    <w:tmpl w:val="5E1CBD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CF52829"/>
    <w:multiLevelType w:val="hybridMultilevel"/>
    <w:tmpl w:val="EC3090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B256AD"/>
    <w:multiLevelType w:val="hybridMultilevel"/>
    <w:tmpl w:val="F228AE58"/>
    <w:lvl w:ilvl="0" w:tplc="22AC9EA8">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EF01538"/>
    <w:multiLevelType w:val="hybridMultilevel"/>
    <w:tmpl w:val="52B2F3C8"/>
    <w:lvl w:ilvl="0" w:tplc="240A0003">
      <w:start w:val="1"/>
      <w:numFmt w:val="bullet"/>
      <w:lvlText w:val="o"/>
      <w:lvlJc w:val="left"/>
      <w:pPr>
        <w:ind w:left="1080" w:hanging="360"/>
      </w:pPr>
      <w:rPr>
        <w:rFonts w:ascii="Courier New" w:hAnsi="Courier New" w:cs="Courier New"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nsid w:val="209943AD"/>
    <w:multiLevelType w:val="hybridMultilevel"/>
    <w:tmpl w:val="2E4EC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E403B0"/>
    <w:multiLevelType w:val="hybridMultilevel"/>
    <w:tmpl w:val="1AFED41E"/>
    <w:lvl w:ilvl="0" w:tplc="DBF01F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3935EF"/>
    <w:multiLevelType w:val="hybridMultilevel"/>
    <w:tmpl w:val="97E6E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093EC1"/>
    <w:multiLevelType w:val="hybridMultilevel"/>
    <w:tmpl w:val="C458E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122F19"/>
    <w:multiLevelType w:val="hybridMultilevel"/>
    <w:tmpl w:val="F13634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23F225E7"/>
    <w:multiLevelType w:val="hybridMultilevel"/>
    <w:tmpl w:val="BEE01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ED3C81"/>
    <w:multiLevelType w:val="hybridMultilevel"/>
    <w:tmpl w:val="4A12ECA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335C9C"/>
    <w:multiLevelType w:val="hybridMultilevel"/>
    <w:tmpl w:val="1AFED41E"/>
    <w:lvl w:ilvl="0" w:tplc="DBF01F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E7A4A01"/>
    <w:multiLevelType w:val="hybridMultilevel"/>
    <w:tmpl w:val="9EB4D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F20504"/>
    <w:multiLevelType w:val="hybridMultilevel"/>
    <w:tmpl w:val="6082D6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31240075"/>
    <w:multiLevelType w:val="hybridMultilevel"/>
    <w:tmpl w:val="870A0B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31ED1736"/>
    <w:multiLevelType w:val="hybridMultilevel"/>
    <w:tmpl w:val="4A12ECA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5E84751"/>
    <w:multiLevelType w:val="hybridMultilevel"/>
    <w:tmpl w:val="B3B4B2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3CDA3B17"/>
    <w:multiLevelType w:val="hybridMultilevel"/>
    <w:tmpl w:val="5E1CBD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4912F23"/>
    <w:multiLevelType w:val="hybridMultilevel"/>
    <w:tmpl w:val="FF306162"/>
    <w:lvl w:ilvl="0" w:tplc="C69A941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AA7C4C"/>
    <w:multiLevelType w:val="hybridMultilevel"/>
    <w:tmpl w:val="B0C27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4AB11A72"/>
    <w:multiLevelType w:val="hybridMultilevel"/>
    <w:tmpl w:val="585C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206E57"/>
    <w:multiLevelType w:val="hybridMultilevel"/>
    <w:tmpl w:val="EF12481A"/>
    <w:lvl w:ilvl="0" w:tplc="F58A4680">
      <w:start w:val="755"/>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1893510"/>
    <w:multiLevelType w:val="hybridMultilevel"/>
    <w:tmpl w:val="0F5ED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90080D"/>
    <w:multiLevelType w:val="multilevel"/>
    <w:tmpl w:val="F6A25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40D4475"/>
    <w:multiLevelType w:val="hybridMultilevel"/>
    <w:tmpl w:val="F1F0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B82260"/>
    <w:multiLevelType w:val="hybridMultilevel"/>
    <w:tmpl w:val="E57A2AF4"/>
    <w:lvl w:ilvl="0" w:tplc="240A0001">
      <w:start w:val="1"/>
      <w:numFmt w:val="bullet"/>
      <w:lvlText w:val=""/>
      <w:lvlJc w:val="left"/>
      <w:pPr>
        <w:ind w:left="2880" w:hanging="360"/>
      </w:pPr>
      <w:rPr>
        <w:rFonts w:ascii="Symbol" w:hAnsi="Symbol" w:hint="default"/>
      </w:rPr>
    </w:lvl>
    <w:lvl w:ilvl="1" w:tplc="240A0003" w:tentative="1">
      <w:start w:val="1"/>
      <w:numFmt w:val="bullet"/>
      <w:lvlText w:val="o"/>
      <w:lvlJc w:val="left"/>
      <w:pPr>
        <w:ind w:left="3600" w:hanging="360"/>
      </w:pPr>
      <w:rPr>
        <w:rFonts w:ascii="Courier New" w:hAnsi="Courier New" w:cs="Courier New" w:hint="default"/>
      </w:rPr>
    </w:lvl>
    <w:lvl w:ilvl="2" w:tplc="240A0005" w:tentative="1">
      <w:start w:val="1"/>
      <w:numFmt w:val="bullet"/>
      <w:lvlText w:val=""/>
      <w:lvlJc w:val="left"/>
      <w:pPr>
        <w:ind w:left="4320" w:hanging="360"/>
      </w:pPr>
      <w:rPr>
        <w:rFonts w:ascii="Wingdings" w:hAnsi="Wingdings" w:hint="default"/>
      </w:rPr>
    </w:lvl>
    <w:lvl w:ilvl="3" w:tplc="240A0001" w:tentative="1">
      <w:start w:val="1"/>
      <w:numFmt w:val="bullet"/>
      <w:lvlText w:val=""/>
      <w:lvlJc w:val="left"/>
      <w:pPr>
        <w:ind w:left="5040" w:hanging="360"/>
      </w:pPr>
      <w:rPr>
        <w:rFonts w:ascii="Symbol" w:hAnsi="Symbol" w:hint="default"/>
      </w:rPr>
    </w:lvl>
    <w:lvl w:ilvl="4" w:tplc="240A0003" w:tentative="1">
      <w:start w:val="1"/>
      <w:numFmt w:val="bullet"/>
      <w:lvlText w:val="o"/>
      <w:lvlJc w:val="left"/>
      <w:pPr>
        <w:ind w:left="5760" w:hanging="360"/>
      </w:pPr>
      <w:rPr>
        <w:rFonts w:ascii="Courier New" w:hAnsi="Courier New" w:cs="Courier New" w:hint="default"/>
      </w:rPr>
    </w:lvl>
    <w:lvl w:ilvl="5" w:tplc="240A0005" w:tentative="1">
      <w:start w:val="1"/>
      <w:numFmt w:val="bullet"/>
      <w:lvlText w:val=""/>
      <w:lvlJc w:val="left"/>
      <w:pPr>
        <w:ind w:left="6480" w:hanging="360"/>
      </w:pPr>
      <w:rPr>
        <w:rFonts w:ascii="Wingdings" w:hAnsi="Wingdings" w:hint="default"/>
      </w:rPr>
    </w:lvl>
    <w:lvl w:ilvl="6" w:tplc="240A0001" w:tentative="1">
      <w:start w:val="1"/>
      <w:numFmt w:val="bullet"/>
      <w:lvlText w:val=""/>
      <w:lvlJc w:val="left"/>
      <w:pPr>
        <w:ind w:left="7200" w:hanging="360"/>
      </w:pPr>
      <w:rPr>
        <w:rFonts w:ascii="Symbol" w:hAnsi="Symbol" w:hint="default"/>
      </w:rPr>
    </w:lvl>
    <w:lvl w:ilvl="7" w:tplc="240A0003" w:tentative="1">
      <w:start w:val="1"/>
      <w:numFmt w:val="bullet"/>
      <w:lvlText w:val="o"/>
      <w:lvlJc w:val="left"/>
      <w:pPr>
        <w:ind w:left="7920" w:hanging="360"/>
      </w:pPr>
      <w:rPr>
        <w:rFonts w:ascii="Courier New" w:hAnsi="Courier New" w:cs="Courier New" w:hint="default"/>
      </w:rPr>
    </w:lvl>
    <w:lvl w:ilvl="8" w:tplc="240A0005" w:tentative="1">
      <w:start w:val="1"/>
      <w:numFmt w:val="bullet"/>
      <w:lvlText w:val=""/>
      <w:lvlJc w:val="left"/>
      <w:pPr>
        <w:ind w:left="8640" w:hanging="360"/>
      </w:pPr>
      <w:rPr>
        <w:rFonts w:ascii="Wingdings" w:hAnsi="Wingdings" w:hint="default"/>
      </w:rPr>
    </w:lvl>
  </w:abstractNum>
  <w:abstractNum w:abstractNumId="37">
    <w:nsid w:val="65BE7C9D"/>
    <w:multiLevelType w:val="hybridMultilevel"/>
    <w:tmpl w:val="CE263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0F45E2"/>
    <w:multiLevelType w:val="hybridMultilevel"/>
    <w:tmpl w:val="58A4191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A9D5407"/>
    <w:multiLevelType w:val="hybridMultilevel"/>
    <w:tmpl w:val="8FBE1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597346"/>
    <w:multiLevelType w:val="hybridMultilevel"/>
    <w:tmpl w:val="D674B7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6C914523"/>
    <w:multiLevelType w:val="hybridMultilevel"/>
    <w:tmpl w:val="772E83BE"/>
    <w:lvl w:ilvl="0" w:tplc="3C5AA370">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01D4CE9"/>
    <w:multiLevelType w:val="hybridMultilevel"/>
    <w:tmpl w:val="AE021F2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76416ADB"/>
    <w:multiLevelType w:val="hybridMultilevel"/>
    <w:tmpl w:val="8C1821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EB60D8"/>
    <w:multiLevelType w:val="hybridMultilevel"/>
    <w:tmpl w:val="73E830D0"/>
    <w:lvl w:ilvl="0" w:tplc="A3D6E798">
      <w:start w:val="1"/>
      <w:numFmt w:val="decimal"/>
      <w:lvlText w:val="%1."/>
      <w:lvlJc w:val="left"/>
      <w:pPr>
        <w:ind w:left="720" w:hanging="36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79D077A3"/>
    <w:multiLevelType w:val="hybridMultilevel"/>
    <w:tmpl w:val="F1584E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79E92816"/>
    <w:multiLevelType w:val="hybridMultilevel"/>
    <w:tmpl w:val="1102C5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7A4D1D0D"/>
    <w:multiLevelType w:val="hybridMultilevel"/>
    <w:tmpl w:val="7D2204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nsid w:val="7B8C0083"/>
    <w:multiLevelType w:val="hybridMultilevel"/>
    <w:tmpl w:val="0DACFF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C96441"/>
    <w:multiLevelType w:val="hybridMultilevel"/>
    <w:tmpl w:val="CEA652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2"/>
  </w:num>
  <w:num w:numId="2">
    <w:abstractNumId w:val="13"/>
  </w:num>
  <w:num w:numId="3">
    <w:abstractNumId w:val="47"/>
  </w:num>
  <w:num w:numId="4">
    <w:abstractNumId w:val="38"/>
  </w:num>
  <w:num w:numId="5">
    <w:abstractNumId w:val="41"/>
  </w:num>
  <w:num w:numId="6">
    <w:abstractNumId w:val="32"/>
  </w:num>
  <w:num w:numId="7">
    <w:abstractNumId w:val="44"/>
  </w:num>
  <w:num w:numId="8">
    <w:abstractNumId w:val="40"/>
  </w:num>
  <w:num w:numId="9">
    <w:abstractNumId w:val="19"/>
  </w:num>
  <w:num w:numId="10">
    <w:abstractNumId w:val="3"/>
  </w:num>
  <w:num w:numId="11">
    <w:abstractNumId w:val="5"/>
  </w:num>
  <w:num w:numId="12">
    <w:abstractNumId w:val="8"/>
  </w:num>
  <w:num w:numId="13">
    <w:abstractNumId w:val="10"/>
  </w:num>
  <w:num w:numId="14">
    <w:abstractNumId w:val="21"/>
  </w:num>
  <w:num w:numId="15">
    <w:abstractNumId w:val="17"/>
  </w:num>
  <w:num w:numId="16">
    <w:abstractNumId w:val="26"/>
  </w:num>
  <w:num w:numId="17">
    <w:abstractNumId w:val="46"/>
  </w:num>
  <w:num w:numId="18">
    <w:abstractNumId w:val="16"/>
  </w:num>
  <w:num w:numId="19">
    <w:abstractNumId w:val="35"/>
  </w:num>
  <w:num w:numId="20">
    <w:abstractNumId w:val="6"/>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39"/>
  </w:num>
  <w:num w:numId="25">
    <w:abstractNumId w:val="37"/>
  </w:num>
  <w:num w:numId="26">
    <w:abstractNumId w:val="34"/>
  </w:num>
  <w:num w:numId="27">
    <w:abstractNumId w:val="18"/>
  </w:num>
  <w:num w:numId="28">
    <w:abstractNumId w:val="29"/>
  </w:num>
  <w:num w:numId="29">
    <w:abstractNumId w:val="43"/>
  </w:num>
  <w:num w:numId="30">
    <w:abstractNumId w:val="48"/>
  </w:num>
  <w:num w:numId="31">
    <w:abstractNumId w:val="33"/>
  </w:num>
  <w:num w:numId="32">
    <w:abstractNumId w:val="9"/>
  </w:num>
  <w:num w:numId="33">
    <w:abstractNumId w:val="1"/>
  </w:num>
  <w:num w:numId="34">
    <w:abstractNumId w:val="12"/>
  </w:num>
  <w:num w:numId="35">
    <w:abstractNumId w:val="23"/>
  </w:num>
  <w:num w:numId="36">
    <w:abstractNumId w:val="15"/>
  </w:num>
  <w:num w:numId="37">
    <w:abstractNumId w:val="31"/>
  </w:num>
  <w:num w:numId="38">
    <w:abstractNumId w:val="0"/>
  </w:num>
  <w:num w:numId="39">
    <w:abstractNumId w:val="22"/>
  </w:num>
  <w:num w:numId="40">
    <w:abstractNumId w:val="20"/>
  </w:num>
  <w:num w:numId="41">
    <w:abstractNumId w:val="45"/>
  </w:num>
  <w:num w:numId="42">
    <w:abstractNumId w:val="2"/>
  </w:num>
  <w:num w:numId="43">
    <w:abstractNumId w:val="36"/>
  </w:num>
  <w:num w:numId="44">
    <w:abstractNumId w:val="14"/>
  </w:num>
  <w:num w:numId="45">
    <w:abstractNumId w:val="27"/>
  </w:num>
  <w:num w:numId="46">
    <w:abstractNumId w:val="30"/>
  </w:num>
  <w:num w:numId="47">
    <w:abstractNumId w:val="25"/>
  </w:num>
  <w:num w:numId="48">
    <w:abstractNumId w:val="49"/>
  </w:num>
  <w:num w:numId="49">
    <w:abstractNumId w:val="4"/>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8DF"/>
    <w:rsid w:val="00003E4D"/>
    <w:rsid w:val="00004715"/>
    <w:rsid w:val="00004E21"/>
    <w:rsid w:val="00005194"/>
    <w:rsid w:val="00006820"/>
    <w:rsid w:val="00007E2F"/>
    <w:rsid w:val="00016D47"/>
    <w:rsid w:val="0002310D"/>
    <w:rsid w:val="000234AD"/>
    <w:rsid w:val="0003045F"/>
    <w:rsid w:val="00031801"/>
    <w:rsid w:val="00031BBD"/>
    <w:rsid w:val="000326DD"/>
    <w:rsid w:val="00033F2B"/>
    <w:rsid w:val="0004116F"/>
    <w:rsid w:val="000428D0"/>
    <w:rsid w:val="000452F8"/>
    <w:rsid w:val="0004563E"/>
    <w:rsid w:val="000474C4"/>
    <w:rsid w:val="0005378A"/>
    <w:rsid w:val="000538F8"/>
    <w:rsid w:val="00057471"/>
    <w:rsid w:val="0005762E"/>
    <w:rsid w:val="000645C1"/>
    <w:rsid w:val="00064FDF"/>
    <w:rsid w:val="000663A5"/>
    <w:rsid w:val="00066FD5"/>
    <w:rsid w:val="00070C99"/>
    <w:rsid w:val="00070DA2"/>
    <w:rsid w:val="000712E6"/>
    <w:rsid w:val="00081E50"/>
    <w:rsid w:val="00082DEF"/>
    <w:rsid w:val="00083851"/>
    <w:rsid w:val="00084724"/>
    <w:rsid w:val="0008481F"/>
    <w:rsid w:val="00087DD4"/>
    <w:rsid w:val="0009464A"/>
    <w:rsid w:val="000960D2"/>
    <w:rsid w:val="0009697C"/>
    <w:rsid w:val="000A3F95"/>
    <w:rsid w:val="000A4528"/>
    <w:rsid w:val="000A65A2"/>
    <w:rsid w:val="000A6E21"/>
    <w:rsid w:val="000B01BE"/>
    <w:rsid w:val="000B09E6"/>
    <w:rsid w:val="000B192F"/>
    <w:rsid w:val="000B212B"/>
    <w:rsid w:val="000B33F3"/>
    <w:rsid w:val="000B4784"/>
    <w:rsid w:val="000B48B2"/>
    <w:rsid w:val="000C0F82"/>
    <w:rsid w:val="000C2830"/>
    <w:rsid w:val="000C2C06"/>
    <w:rsid w:val="000C6ABB"/>
    <w:rsid w:val="000C6FE2"/>
    <w:rsid w:val="000D2D90"/>
    <w:rsid w:val="000D4CA8"/>
    <w:rsid w:val="000D684C"/>
    <w:rsid w:val="000D7C71"/>
    <w:rsid w:val="000E08E4"/>
    <w:rsid w:val="000E4FD3"/>
    <w:rsid w:val="000E540C"/>
    <w:rsid w:val="000E6B81"/>
    <w:rsid w:val="000F066A"/>
    <w:rsid w:val="000F07E5"/>
    <w:rsid w:val="000F0A1D"/>
    <w:rsid w:val="000F5F61"/>
    <w:rsid w:val="000F7018"/>
    <w:rsid w:val="00100FD7"/>
    <w:rsid w:val="001013A2"/>
    <w:rsid w:val="00101E0B"/>
    <w:rsid w:val="00102BB7"/>
    <w:rsid w:val="00106109"/>
    <w:rsid w:val="00116015"/>
    <w:rsid w:val="0011603D"/>
    <w:rsid w:val="001239D4"/>
    <w:rsid w:val="00125F36"/>
    <w:rsid w:val="001308E4"/>
    <w:rsid w:val="00130971"/>
    <w:rsid w:val="001331D6"/>
    <w:rsid w:val="0013604E"/>
    <w:rsid w:val="00136ACF"/>
    <w:rsid w:val="00140614"/>
    <w:rsid w:val="00140D65"/>
    <w:rsid w:val="00145AD6"/>
    <w:rsid w:val="00153FFC"/>
    <w:rsid w:val="001571A8"/>
    <w:rsid w:val="001578DE"/>
    <w:rsid w:val="001604B8"/>
    <w:rsid w:val="00160F3B"/>
    <w:rsid w:val="001639C9"/>
    <w:rsid w:val="00171A5B"/>
    <w:rsid w:val="001735E5"/>
    <w:rsid w:val="00173C61"/>
    <w:rsid w:val="00180A7C"/>
    <w:rsid w:val="001837D7"/>
    <w:rsid w:val="0018409C"/>
    <w:rsid w:val="00185DE3"/>
    <w:rsid w:val="00186F92"/>
    <w:rsid w:val="00190BCA"/>
    <w:rsid w:val="001918E1"/>
    <w:rsid w:val="00191EFF"/>
    <w:rsid w:val="001936E1"/>
    <w:rsid w:val="001945C5"/>
    <w:rsid w:val="00195D40"/>
    <w:rsid w:val="001A0A50"/>
    <w:rsid w:val="001A28FC"/>
    <w:rsid w:val="001A3015"/>
    <w:rsid w:val="001A308F"/>
    <w:rsid w:val="001A33AA"/>
    <w:rsid w:val="001B2AF3"/>
    <w:rsid w:val="001B2CDD"/>
    <w:rsid w:val="001B5159"/>
    <w:rsid w:val="001B536B"/>
    <w:rsid w:val="001C029B"/>
    <w:rsid w:val="001C20B0"/>
    <w:rsid w:val="001C2FD3"/>
    <w:rsid w:val="001C48DF"/>
    <w:rsid w:val="001C773A"/>
    <w:rsid w:val="001D13C6"/>
    <w:rsid w:val="001D345F"/>
    <w:rsid w:val="001D5403"/>
    <w:rsid w:val="001D7017"/>
    <w:rsid w:val="001D78F6"/>
    <w:rsid w:val="001E118E"/>
    <w:rsid w:val="001E1F5F"/>
    <w:rsid w:val="001E3B19"/>
    <w:rsid w:val="001E4C79"/>
    <w:rsid w:val="001F00AA"/>
    <w:rsid w:val="001F4493"/>
    <w:rsid w:val="001F46E8"/>
    <w:rsid w:val="001F7121"/>
    <w:rsid w:val="00203721"/>
    <w:rsid w:val="002056B4"/>
    <w:rsid w:val="00210CC7"/>
    <w:rsid w:val="00215038"/>
    <w:rsid w:val="00215CE3"/>
    <w:rsid w:val="00216B11"/>
    <w:rsid w:val="002170B7"/>
    <w:rsid w:val="00221243"/>
    <w:rsid w:val="002262CE"/>
    <w:rsid w:val="0022735F"/>
    <w:rsid w:val="00230749"/>
    <w:rsid w:val="00230C0A"/>
    <w:rsid w:val="002321E8"/>
    <w:rsid w:val="00233D05"/>
    <w:rsid w:val="002344B0"/>
    <w:rsid w:val="002409AF"/>
    <w:rsid w:val="00240E71"/>
    <w:rsid w:val="002424B2"/>
    <w:rsid w:val="002428DD"/>
    <w:rsid w:val="00244B14"/>
    <w:rsid w:val="0024555B"/>
    <w:rsid w:val="00246330"/>
    <w:rsid w:val="00250339"/>
    <w:rsid w:val="0025086C"/>
    <w:rsid w:val="0025087F"/>
    <w:rsid w:val="00251356"/>
    <w:rsid w:val="00254505"/>
    <w:rsid w:val="0025480E"/>
    <w:rsid w:val="0025596A"/>
    <w:rsid w:val="002560C5"/>
    <w:rsid w:val="00260827"/>
    <w:rsid w:val="002644FD"/>
    <w:rsid w:val="00274DFE"/>
    <w:rsid w:val="00280163"/>
    <w:rsid w:val="00283760"/>
    <w:rsid w:val="00286646"/>
    <w:rsid w:val="0028753B"/>
    <w:rsid w:val="002916AE"/>
    <w:rsid w:val="00294298"/>
    <w:rsid w:val="002943BD"/>
    <w:rsid w:val="002A0668"/>
    <w:rsid w:val="002A0DDA"/>
    <w:rsid w:val="002A7DE5"/>
    <w:rsid w:val="002B2635"/>
    <w:rsid w:val="002B6ACC"/>
    <w:rsid w:val="002B7DA3"/>
    <w:rsid w:val="002C0B58"/>
    <w:rsid w:val="002C133F"/>
    <w:rsid w:val="002C154B"/>
    <w:rsid w:val="002C3357"/>
    <w:rsid w:val="002C578A"/>
    <w:rsid w:val="002D0C57"/>
    <w:rsid w:val="002D3D36"/>
    <w:rsid w:val="002D5BEF"/>
    <w:rsid w:val="002E0C6C"/>
    <w:rsid w:val="002E4C8B"/>
    <w:rsid w:val="002E4E61"/>
    <w:rsid w:val="002E51EF"/>
    <w:rsid w:val="002E60A6"/>
    <w:rsid w:val="002F0B00"/>
    <w:rsid w:val="002F7B55"/>
    <w:rsid w:val="00300083"/>
    <w:rsid w:val="00304D2C"/>
    <w:rsid w:val="00305604"/>
    <w:rsid w:val="003057B2"/>
    <w:rsid w:val="00313A8B"/>
    <w:rsid w:val="003154B9"/>
    <w:rsid w:val="00316F68"/>
    <w:rsid w:val="003210A9"/>
    <w:rsid w:val="003229A8"/>
    <w:rsid w:val="00324DBD"/>
    <w:rsid w:val="00335BF8"/>
    <w:rsid w:val="00336796"/>
    <w:rsid w:val="00336E52"/>
    <w:rsid w:val="003406BC"/>
    <w:rsid w:val="0034111A"/>
    <w:rsid w:val="00341F48"/>
    <w:rsid w:val="00342DC0"/>
    <w:rsid w:val="00343F86"/>
    <w:rsid w:val="003441B8"/>
    <w:rsid w:val="003446A7"/>
    <w:rsid w:val="00344757"/>
    <w:rsid w:val="003453D2"/>
    <w:rsid w:val="0034555D"/>
    <w:rsid w:val="0034668D"/>
    <w:rsid w:val="0034792D"/>
    <w:rsid w:val="00350E8D"/>
    <w:rsid w:val="0036081F"/>
    <w:rsid w:val="00360CA1"/>
    <w:rsid w:val="00360ED5"/>
    <w:rsid w:val="00362038"/>
    <w:rsid w:val="00363304"/>
    <w:rsid w:val="00371C45"/>
    <w:rsid w:val="00377313"/>
    <w:rsid w:val="00377E58"/>
    <w:rsid w:val="003844EC"/>
    <w:rsid w:val="003862AF"/>
    <w:rsid w:val="003904CD"/>
    <w:rsid w:val="00394392"/>
    <w:rsid w:val="00396C7C"/>
    <w:rsid w:val="003A00A9"/>
    <w:rsid w:val="003A3120"/>
    <w:rsid w:val="003A5340"/>
    <w:rsid w:val="003A73C7"/>
    <w:rsid w:val="003A7EDA"/>
    <w:rsid w:val="003B05ED"/>
    <w:rsid w:val="003B3BB3"/>
    <w:rsid w:val="003B3E23"/>
    <w:rsid w:val="003B5830"/>
    <w:rsid w:val="003B66A2"/>
    <w:rsid w:val="003C2862"/>
    <w:rsid w:val="003C2DA2"/>
    <w:rsid w:val="003C31EE"/>
    <w:rsid w:val="003C7FC4"/>
    <w:rsid w:val="003D2A75"/>
    <w:rsid w:val="003D52BC"/>
    <w:rsid w:val="003D630D"/>
    <w:rsid w:val="003E5B6E"/>
    <w:rsid w:val="003F0045"/>
    <w:rsid w:val="003F1142"/>
    <w:rsid w:val="003F6500"/>
    <w:rsid w:val="003F753B"/>
    <w:rsid w:val="00402686"/>
    <w:rsid w:val="004028D1"/>
    <w:rsid w:val="00404705"/>
    <w:rsid w:val="004070AB"/>
    <w:rsid w:val="00407D56"/>
    <w:rsid w:val="00410FE6"/>
    <w:rsid w:val="00416A05"/>
    <w:rsid w:val="00421D22"/>
    <w:rsid w:val="00426799"/>
    <w:rsid w:val="004323EA"/>
    <w:rsid w:val="004349D3"/>
    <w:rsid w:val="00435B0A"/>
    <w:rsid w:val="00436065"/>
    <w:rsid w:val="00436A63"/>
    <w:rsid w:val="0044387E"/>
    <w:rsid w:val="00443929"/>
    <w:rsid w:val="00443E24"/>
    <w:rsid w:val="00445B9B"/>
    <w:rsid w:val="004475A3"/>
    <w:rsid w:val="004476BA"/>
    <w:rsid w:val="00447C71"/>
    <w:rsid w:val="00450C5E"/>
    <w:rsid w:val="004513FE"/>
    <w:rsid w:val="004520D2"/>
    <w:rsid w:val="004537EE"/>
    <w:rsid w:val="0045393C"/>
    <w:rsid w:val="00455225"/>
    <w:rsid w:val="00455E13"/>
    <w:rsid w:val="00456D86"/>
    <w:rsid w:val="004602DA"/>
    <w:rsid w:val="004631A0"/>
    <w:rsid w:val="00464C19"/>
    <w:rsid w:val="00464C2D"/>
    <w:rsid w:val="00465D80"/>
    <w:rsid w:val="0046643B"/>
    <w:rsid w:val="00467881"/>
    <w:rsid w:val="00467A8A"/>
    <w:rsid w:val="00467C23"/>
    <w:rsid w:val="00472A18"/>
    <w:rsid w:val="0047586F"/>
    <w:rsid w:val="00480F66"/>
    <w:rsid w:val="0048129F"/>
    <w:rsid w:val="00481AAC"/>
    <w:rsid w:val="0048388D"/>
    <w:rsid w:val="00485789"/>
    <w:rsid w:val="004871A5"/>
    <w:rsid w:val="00493567"/>
    <w:rsid w:val="00493EC1"/>
    <w:rsid w:val="00495335"/>
    <w:rsid w:val="004A04AE"/>
    <w:rsid w:val="004A24B8"/>
    <w:rsid w:val="004A3A73"/>
    <w:rsid w:val="004A4AFC"/>
    <w:rsid w:val="004A5DC9"/>
    <w:rsid w:val="004B09CB"/>
    <w:rsid w:val="004B26B3"/>
    <w:rsid w:val="004B43A4"/>
    <w:rsid w:val="004B4423"/>
    <w:rsid w:val="004B64EE"/>
    <w:rsid w:val="004B7822"/>
    <w:rsid w:val="004B7F14"/>
    <w:rsid w:val="004C3320"/>
    <w:rsid w:val="004C65C9"/>
    <w:rsid w:val="004D159B"/>
    <w:rsid w:val="004D189F"/>
    <w:rsid w:val="004D231D"/>
    <w:rsid w:val="004D249A"/>
    <w:rsid w:val="004E07A4"/>
    <w:rsid w:val="004E646E"/>
    <w:rsid w:val="004E7233"/>
    <w:rsid w:val="004F434B"/>
    <w:rsid w:val="0050028C"/>
    <w:rsid w:val="00501003"/>
    <w:rsid w:val="00502496"/>
    <w:rsid w:val="00502706"/>
    <w:rsid w:val="00503BC5"/>
    <w:rsid w:val="00506187"/>
    <w:rsid w:val="00506A96"/>
    <w:rsid w:val="00507EE4"/>
    <w:rsid w:val="00510142"/>
    <w:rsid w:val="00511D23"/>
    <w:rsid w:val="00514FE9"/>
    <w:rsid w:val="00520976"/>
    <w:rsid w:val="00521CCC"/>
    <w:rsid w:val="00521F2D"/>
    <w:rsid w:val="00523CD3"/>
    <w:rsid w:val="00524171"/>
    <w:rsid w:val="005276EF"/>
    <w:rsid w:val="00527F2C"/>
    <w:rsid w:val="0053010B"/>
    <w:rsid w:val="00531ACE"/>
    <w:rsid w:val="00532530"/>
    <w:rsid w:val="00532E1E"/>
    <w:rsid w:val="00533BE2"/>
    <w:rsid w:val="00533CE8"/>
    <w:rsid w:val="00534CF1"/>
    <w:rsid w:val="005365DC"/>
    <w:rsid w:val="00536CEA"/>
    <w:rsid w:val="00536ED3"/>
    <w:rsid w:val="00543ED5"/>
    <w:rsid w:val="00545817"/>
    <w:rsid w:val="005469B9"/>
    <w:rsid w:val="00546ED9"/>
    <w:rsid w:val="005510E8"/>
    <w:rsid w:val="00553053"/>
    <w:rsid w:val="00560464"/>
    <w:rsid w:val="0056277D"/>
    <w:rsid w:val="00563808"/>
    <w:rsid w:val="00564385"/>
    <w:rsid w:val="0056738A"/>
    <w:rsid w:val="00567A9E"/>
    <w:rsid w:val="00572BF5"/>
    <w:rsid w:val="005749BF"/>
    <w:rsid w:val="005764AA"/>
    <w:rsid w:val="00577280"/>
    <w:rsid w:val="005800D1"/>
    <w:rsid w:val="0058079D"/>
    <w:rsid w:val="00585AEF"/>
    <w:rsid w:val="00591E30"/>
    <w:rsid w:val="00593C13"/>
    <w:rsid w:val="00594414"/>
    <w:rsid w:val="00596934"/>
    <w:rsid w:val="005A0A45"/>
    <w:rsid w:val="005A2CF3"/>
    <w:rsid w:val="005A3D50"/>
    <w:rsid w:val="005A734B"/>
    <w:rsid w:val="005B2AC4"/>
    <w:rsid w:val="005B4544"/>
    <w:rsid w:val="005C2FB8"/>
    <w:rsid w:val="005C40DF"/>
    <w:rsid w:val="005C6A72"/>
    <w:rsid w:val="005C7344"/>
    <w:rsid w:val="005C74AC"/>
    <w:rsid w:val="005D0A05"/>
    <w:rsid w:val="005D1469"/>
    <w:rsid w:val="005D174B"/>
    <w:rsid w:val="005D32A3"/>
    <w:rsid w:val="005D3360"/>
    <w:rsid w:val="005D5EFD"/>
    <w:rsid w:val="005E0445"/>
    <w:rsid w:val="005E2F29"/>
    <w:rsid w:val="005E3E50"/>
    <w:rsid w:val="005E4F33"/>
    <w:rsid w:val="005E5BA3"/>
    <w:rsid w:val="005F2BD6"/>
    <w:rsid w:val="005F3935"/>
    <w:rsid w:val="005F3B4B"/>
    <w:rsid w:val="005F4F37"/>
    <w:rsid w:val="005F6DD4"/>
    <w:rsid w:val="005F6DEC"/>
    <w:rsid w:val="005F7218"/>
    <w:rsid w:val="00600F07"/>
    <w:rsid w:val="00612420"/>
    <w:rsid w:val="00613939"/>
    <w:rsid w:val="00613ECE"/>
    <w:rsid w:val="006157FB"/>
    <w:rsid w:val="00617135"/>
    <w:rsid w:val="00617A60"/>
    <w:rsid w:val="00624D0D"/>
    <w:rsid w:val="00626D1C"/>
    <w:rsid w:val="00626D4C"/>
    <w:rsid w:val="00626DFE"/>
    <w:rsid w:val="00626E9C"/>
    <w:rsid w:val="006270C3"/>
    <w:rsid w:val="00630109"/>
    <w:rsid w:val="00633EAF"/>
    <w:rsid w:val="00634CE1"/>
    <w:rsid w:val="00635B82"/>
    <w:rsid w:val="00636B0B"/>
    <w:rsid w:val="0064007E"/>
    <w:rsid w:val="006400BA"/>
    <w:rsid w:val="006424BE"/>
    <w:rsid w:val="00643330"/>
    <w:rsid w:val="00644450"/>
    <w:rsid w:val="00645DDB"/>
    <w:rsid w:val="00646D64"/>
    <w:rsid w:val="006470FB"/>
    <w:rsid w:val="00650EFB"/>
    <w:rsid w:val="00652A1A"/>
    <w:rsid w:val="00654A8B"/>
    <w:rsid w:val="006555F5"/>
    <w:rsid w:val="00657DAD"/>
    <w:rsid w:val="00661511"/>
    <w:rsid w:val="006632AA"/>
    <w:rsid w:val="00665E72"/>
    <w:rsid w:val="00667E70"/>
    <w:rsid w:val="00670337"/>
    <w:rsid w:val="00673412"/>
    <w:rsid w:val="006735C8"/>
    <w:rsid w:val="00680A74"/>
    <w:rsid w:val="00682203"/>
    <w:rsid w:val="006828E9"/>
    <w:rsid w:val="00683386"/>
    <w:rsid w:val="00683BF5"/>
    <w:rsid w:val="00686289"/>
    <w:rsid w:val="006870CC"/>
    <w:rsid w:val="00687D39"/>
    <w:rsid w:val="0069067E"/>
    <w:rsid w:val="006936BC"/>
    <w:rsid w:val="0069706A"/>
    <w:rsid w:val="006A341C"/>
    <w:rsid w:val="006A3DAF"/>
    <w:rsid w:val="006A416B"/>
    <w:rsid w:val="006A441C"/>
    <w:rsid w:val="006A62F7"/>
    <w:rsid w:val="006A7119"/>
    <w:rsid w:val="006B47F8"/>
    <w:rsid w:val="006B6F6E"/>
    <w:rsid w:val="006C08B9"/>
    <w:rsid w:val="006C1032"/>
    <w:rsid w:val="006C136A"/>
    <w:rsid w:val="006C16A4"/>
    <w:rsid w:val="006D0C25"/>
    <w:rsid w:val="006D0D00"/>
    <w:rsid w:val="006D134C"/>
    <w:rsid w:val="006D148B"/>
    <w:rsid w:val="006D3C67"/>
    <w:rsid w:val="006D4DF2"/>
    <w:rsid w:val="006D6003"/>
    <w:rsid w:val="006E0EC7"/>
    <w:rsid w:val="006E1C81"/>
    <w:rsid w:val="006E484F"/>
    <w:rsid w:val="006E6264"/>
    <w:rsid w:val="006E653A"/>
    <w:rsid w:val="006E6CCF"/>
    <w:rsid w:val="006E7763"/>
    <w:rsid w:val="006F0312"/>
    <w:rsid w:val="00703710"/>
    <w:rsid w:val="00704C0D"/>
    <w:rsid w:val="00707DC1"/>
    <w:rsid w:val="00710532"/>
    <w:rsid w:val="0071163E"/>
    <w:rsid w:val="00711D7A"/>
    <w:rsid w:val="00715D58"/>
    <w:rsid w:val="0072022A"/>
    <w:rsid w:val="007218D3"/>
    <w:rsid w:val="00722FF3"/>
    <w:rsid w:val="00724381"/>
    <w:rsid w:val="007253DF"/>
    <w:rsid w:val="00725E2F"/>
    <w:rsid w:val="0073200F"/>
    <w:rsid w:val="00732701"/>
    <w:rsid w:val="0073609F"/>
    <w:rsid w:val="0074433B"/>
    <w:rsid w:val="007450DB"/>
    <w:rsid w:val="0074548B"/>
    <w:rsid w:val="00747DA4"/>
    <w:rsid w:val="0075012E"/>
    <w:rsid w:val="00750152"/>
    <w:rsid w:val="00752B03"/>
    <w:rsid w:val="00752CBA"/>
    <w:rsid w:val="0075396E"/>
    <w:rsid w:val="00753D5E"/>
    <w:rsid w:val="0075517C"/>
    <w:rsid w:val="007551A6"/>
    <w:rsid w:val="0075526F"/>
    <w:rsid w:val="007578B4"/>
    <w:rsid w:val="00763E76"/>
    <w:rsid w:val="0076493A"/>
    <w:rsid w:val="00765824"/>
    <w:rsid w:val="00765E11"/>
    <w:rsid w:val="00775206"/>
    <w:rsid w:val="007752BE"/>
    <w:rsid w:val="00775DB2"/>
    <w:rsid w:val="00781235"/>
    <w:rsid w:val="00790110"/>
    <w:rsid w:val="007911F7"/>
    <w:rsid w:val="00797D3F"/>
    <w:rsid w:val="007A10F2"/>
    <w:rsid w:val="007B0556"/>
    <w:rsid w:val="007B5BE9"/>
    <w:rsid w:val="007B71CE"/>
    <w:rsid w:val="007C4721"/>
    <w:rsid w:val="007C49C5"/>
    <w:rsid w:val="007C5EEE"/>
    <w:rsid w:val="007D3488"/>
    <w:rsid w:val="007D6267"/>
    <w:rsid w:val="007E2814"/>
    <w:rsid w:val="007E4609"/>
    <w:rsid w:val="007E5EE1"/>
    <w:rsid w:val="007F3332"/>
    <w:rsid w:val="007F3DFF"/>
    <w:rsid w:val="007F47D2"/>
    <w:rsid w:val="007F50B8"/>
    <w:rsid w:val="00810E5B"/>
    <w:rsid w:val="00811111"/>
    <w:rsid w:val="0081698C"/>
    <w:rsid w:val="008170C3"/>
    <w:rsid w:val="00822A7D"/>
    <w:rsid w:val="00823D8A"/>
    <w:rsid w:val="00833522"/>
    <w:rsid w:val="008340B9"/>
    <w:rsid w:val="00841D76"/>
    <w:rsid w:val="008449B2"/>
    <w:rsid w:val="008451F5"/>
    <w:rsid w:val="0084570D"/>
    <w:rsid w:val="008462DF"/>
    <w:rsid w:val="00850BDC"/>
    <w:rsid w:val="0085540A"/>
    <w:rsid w:val="00862AC1"/>
    <w:rsid w:val="00864F44"/>
    <w:rsid w:val="00866CE2"/>
    <w:rsid w:val="008747B7"/>
    <w:rsid w:val="00875D8F"/>
    <w:rsid w:val="0087619B"/>
    <w:rsid w:val="00876526"/>
    <w:rsid w:val="00880062"/>
    <w:rsid w:val="00881680"/>
    <w:rsid w:val="00884157"/>
    <w:rsid w:val="00887040"/>
    <w:rsid w:val="008908E1"/>
    <w:rsid w:val="00890FAA"/>
    <w:rsid w:val="008936FC"/>
    <w:rsid w:val="00895406"/>
    <w:rsid w:val="00897C59"/>
    <w:rsid w:val="008A0697"/>
    <w:rsid w:val="008A1D2F"/>
    <w:rsid w:val="008A1ECE"/>
    <w:rsid w:val="008A3C00"/>
    <w:rsid w:val="008A5730"/>
    <w:rsid w:val="008B365D"/>
    <w:rsid w:val="008B5B30"/>
    <w:rsid w:val="008C252B"/>
    <w:rsid w:val="008C4795"/>
    <w:rsid w:val="008D0F27"/>
    <w:rsid w:val="008D387E"/>
    <w:rsid w:val="008D5CF8"/>
    <w:rsid w:val="008D644B"/>
    <w:rsid w:val="008E4FCF"/>
    <w:rsid w:val="008E59BF"/>
    <w:rsid w:val="008E66BC"/>
    <w:rsid w:val="008F0D87"/>
    <w:rsid w:val="008F1FA5"/>
    <w:rsid w:val="008F4C30"/>
    <w:rsid w:val="008F5FD8"/>
    <w:rsid w:val="008F6D8E"/>
    <w:rsid w:val="00903D1F"/>
    <w:rsid w:val="00904820"/>
    <w:rsid w:val="00905810"/>
    <w:rsid w:val="0090673A"/>
    <w:rsid w:val="009156A4"/>
    <w:rsid w:val="00916413"/>
    <w:rsid w:val="00916FFC"/>
    <w:rsid w:val="0092138A"/>
    <w:rsid w:val="009226C3"/>
    <w:rsid w:val="009237F3"/>
    <w:rsid w:val="00923FB8"/>
    <w:rsid w:val="00924E42"/>
    <w:rsid w:val="00925894"/>
    <w:rsid w:val="009302E7"/>
    <w:rsid w:val="0093032A"/>
    <w:rsid w:val="0093144F"/>
    <w:rsid w:val="009350B8"/>
    <w:rsid w:val="00936071"/>
    <w:rsid w:val="0093703B"/>
    <w:rsid w:val="00937197"/>
    <w:rsid w:val="00941536"/>
    <w:rsid w:val="00941D14"/>
    <w:rsid w:val="00947D10"/>
    <w:rsid w:val="00954405"/>
    <w:rsid w:val="00954B21"/>
    <w:rsid w:val="0095557B"/>
    <w:rsid w:val="009579D9"/>
    <w:rsid w:val="009608E6"/>
    <w:rsid w:val="00962B49"/>
    <w:rsid w:val="00962E89"/>
    <w:rsid w:val="00965288"/>
    <w:rsid w:val="00965A1F"/>
    <w:rsid w:val="00966DFC"/>
    <w:rsid w:val="00967EB6"/>
    <w:rsid w:val="009703F5"/>
    <w:rsid w:val="009715C0"/>
    <w:rsid w:val="00972393"/>
    <w:rsid w:val="00972EC7"/>
    <w:rsid w:val="00975548"/>
    <w:rsid w:val="00976AE6"/>
    <w:rsid w:val="00977351"/>
    <w:rsid w:val="009774E6"/>
    <w:rsid w:val="00977AEC"/>
    <w:rsid w:val="00980454"/>
    <w:rsid w:val="009823C8"/>
    <w:rsid w:val="009839B8"/>
    <w:rsid w:val="009863C3"/>
    <w:rsid w:val="00990156"/>
    <w:rsid w:val="00991542"/>
    <w:rsid w:val="009930F2"/>
    <w:rsid w:val="00993EC0"/>
    <w:rsid w:val="00995762"/>
    <w:rsid w:val="00997E3E"/>
    <w:rsid w:val="009A447E"/>
    <w:rsid w:val="009B0745"/>
    <w:rsid w:val="009B0F89"/>
    <w:rsid w:val="009B2936"/>
    <w:rsid w:val="009B408E"/>
    <w:rsid w:val="009B5843"/>
    <w:rsid w:val="009B6A91"/>
    <w:rsid w:val="009D1686"/>
    <w:rsid w:val="009D1866"/>
    <w:rsid w:val="009D28D9"/>
    <w:rsid w:val="009D41AB"/>
    <w:rsid w:val="009D443D"/>
    <w:rsid w:val="009D4A1B"/>
    <w:rsid w:val="009D566E"/>
    <w:rsid w:val="009D72F1"/>
    <w:rsid w:val="009E10E8"/>
    <w:rsid w:val="009E2E90"/>
    <w:rsid w:val="009E34C6"/>
    <w:rsid w:val="009E41AB"/>
    <w:rsid w:val="009E4CA4"/>
    <w:rsid w:val="009E4F80"/>
    <w:rsid w:val="009F0B44"/>
    <w:rsid w:val="009F1ED8"/>
    <w:rsid w:val="009F2B60"/>
    <w:rsid w:val="009F46BD"/>
    <w:rsid w:val="00A0035E"/>
    <w:rsid w:val="00A0182D"/>
    <w:rsid w:val="00A022CD"/>
    <w:rsid w:val="00A03869"/>
    <w:rsid w:val="00A041CF"/>
    <w:rsid w:val="00A04341"/>
    <w:rsid w:val="00A10155"/>
    <w:rsid w:val="00A12A25"/>
    <w:rsid w:val="00A1347D"/>
    <w:rsid w:val="00A15220"/>
    <w:rsid w:val="00A24EFB"/>
    <w:rsid w:val="00A27716"/>
    <w:rsid w:val="00A278F4"/>
    <w:rsid w:val="00A30878"/>
    <w:rsid w:val="00A30895"/>
    <w:rsid w:val="00A30A61"/>
    <w:rsid w:val="00A32E6F"/>
    <w:rsid w:val="00A335B8"/>
    <w:rsid w:val="00A35DA4"/>
    <w:rsid w:val="00A36449"/>
    <w:rsid w:val="00A4206A"/>
    <w:rsid w:val="00A42ED0"/>
    <w:rsid w:val="00A43E5E"/>
    <w:rsid w:val="00A44828"/>
    <w:rsid w:val="00A44DEC"/>
    <w:rsid w:val="00A46E89"/>
    <w:rsid w:val="00A47BED"/>
    <w:rsid w:val="00A52B1C"/>
    <w:rsid w:val="00A56975"/>
    <w:rsid w:val="00A6098E"/>
    <w:rsid w:val="00A6107E"/>
    <w:rsid w:val="00A62357"/>
    <w:rsid w:val="00A63B3D"/>
    <w:rsid w:val="00A65067"/>
    <w:rsid w:val="00A65936"/>
    <w:rsid w:val="00A70B74"/>
    <w:rsid w:val="00A70D5A"/>
    <w:rsid w:val="00A73A70"/>
    <w:rsid w:val="00A81D00"/>
    <w:rsid w:val="00A826BA"/>
    <w:rsid w:val="00A8573A"/>
    <w:rsid w:val="00A87D47"/>
    <w:rsid w:val="00A9400B"/>
    <w:rsid w:val="00A96520"/>
    <w:rsid w:val="00A97528"/>
    <w:rsid w:val="00AA121A"/>
    <w:rsid w:val="00AA2BBF"/>
    <w:rsid w:val="00AA4896"/>
    <w:rsid w:val="00AA59F0"/>
    <w:rsid w:val="00AB09C1"/>
    <w:rsid w:val="00AB152F"/>
    <w:rsid w:val="00AB269A"/>
    <w:rsid w:val="00AB3909"/>
    <w:rsid w:val="00AB39DB"/>
    <w:rsid w:val="00AB6CD2"/>
    <w:rsid w:val="00AB78E7"/>
    <w:rsid w:val="00AB7BFA"/>
    <w:rsid w:val="00AC055E"/>
    <w:rsid w:val="00AC0C40"/>
    <w:rsid w:val="00AC25B1"/>
    <w:rsid w:val="00AC46E8"/>
    <w:rsid w:val="00AC589A"/>
    <w:rsid w:val="00AD21D2"/>
    <w:rsid w:val="00AD4973"/>
    <w:rsid w:val="00AD6998"/>
    <w:rsid w:val="00AE0AC3"/>
    <w:rsid w:val="00AE41D2"/>
    <w:rsid w:val="00AF3939"/>
    <w:rsid w:val="00AF3CDC"/>
    <w:rsid w:val="00AF6071"/>
    <w:rsid w:val="00B02FB5"/>
    <w:rsid w:val="00B07997"/>
    <w:rsid w:val="00B1137A"/>
    <w:rsid w:val="00B1184E"/>
    <w:rsid w:val="00B128A0"/>
    <w:rsid w:val="00B16E1F"/>
    <w:rsid w:val="00B23387"/>
    <w:rsid w:val="00B3351D"/>
    <w:rsid w:val="00B357A2"/>
    <w:rsid w:val="00B36694"/>
    <w:rsid w:val="00B3768A"/>
    <w:rsid w:val="00B42826"/>
    <w:rsid w:val="00B4487F"/>
    <w:rsid w:val="00B501CB"/>
    <w:rsid w:val="00B501F9"/>
    <w:rsid w:val="00B51D7C"/>
    <w:rsid w:val="00B53986"/>
    <w:rsid w:val="00B53D85"/>
    <w:rsid w:val="00B55C44"/>
    <w:rsid w:val="00B56450"/>
    <w:rsid w:val="00B657DE"/>
    <w:rsid w:val="00B70D84"/>
    <w:rsid w:val="00B711EA"/>
    <w:rsid w:val="00B7165C"/>
    <w:rsid w:val="00B72037"/>
    <w:rsid w:val="00B73404"/>
    <w:rsid w:val="00B75C12"/>
    <w:rsid w:val="00B83CC8"/>
    <w:rsid w:val="00B90811"/>
    <w:rsid w:val="00B91334"/>
    <w:rsid w:val="00B91A0B"/>
    <w:rsid w:val="00B97A78"/>
    <w:rsid w:val="00BA2B7A"/>
    <w:rsid w:val="00BA2CDD"/>
    <w:rsid w:val="00BA30C5"/>
    <w:rsid w:val="00BA329C"/>
    <w:rsid w:val="00BA3ED2"/>
    <w:rsid w:val="00BA680E"/>
    <w:rsid w:val="00BA70C0"/>
    <w:rsid w:val="00BB6CE8"/>
    <w:rsid w:val="00BC126C"/>
    <w:rsid w:val="00BC17AD"/>
    <w:rsid w:val="00BC209D"/>
    <w:rsid w:val="00BC555B"/>
    <w:rsid w:val="00BC7AB1"/>
    <w:rsid w:val="00BC7C2E"/>
    <w:rsid w:val="00BD0DC1"/>
    <w:rsid w:val="00BD4401"/>
    <w:rsid w:val="00BD4A23"/>
    <w:rsid w:val="00BD75DC"/>
    <w:rsid w:val="00BE24D3"/>
    <w:rsid w:val="00BE2AF8"/>
    <w:rsid w:val="00BE48BB"/>
    <w:rsid w:val="00BE5985"/>
    <w:rsid w:val="00BE75A0"/>
    <w:rsid w:val="00BF41BA"/>
    <w:rsid w:val="00BF655E"/>
    <w:rsid w:val="00BF689A"/>
    <w:rsid w:val="00C0073C"/>
    <w:rsid w:val="00C00ECD"/>
    <w:rsid w:val="00C04168"/>
    <w:rsid w:val="00C049A2"/>
    <w:rsid w:val="00C056FD"/>
    <w:rsid w:val="00C17367"/>
    <w:rsid w:val="00C2063D"/>
    <w:rsid w:val="00C22917"/>
    <w:rsid w:val="00C242CD"/>
    <w:rsid w:val="00C25860"/>
    <w:rsid w:val="00C26E0B"/>
    <w:rsid w:val="00C2797A"/>
    <w:rsid w:val="00C35EAA"/>
    <w:rsid w:val="00C366E2"/>
    <w:rsid w:val="00C37ACE"/>
    <w:rsid w:val="00C37D3F"/>
    <w:rsid w:val="00C4057A"/>
    <w:rsid w:val="00C410C1"/>
    <w:rsid w:val="00C46170"/>
    <w:rsid w:val="00C4618D"/>
    <w:rsid w:val="00C467AA"/>
    <w:rsid w:val="00C506E1"/>
    <w:rsid w:val="00C54AC3"/>
    <w:rsid w:val="00C5602F"/>
    <w:rsid w:val="00C57794"/>
    <w:rsid w:val="00C627D0"/>
    <w:rsid w:val="00C63C47"/>
    <w:rsid w:val="00C64AD7"/>
    <w:rsid w:val="00C72A9D"/>
    <w:rsid w:val="00C766A4"/>
    <w:rsid w:val="00C8316B"/>
    <w:rsid w:val="00C83AA1"/>
    <w:rsid w:val="00C866E6"/>
    <w:rsid w:val="00C91D01"/>
    <w:rsid w:val="00C940E1"/>
    <w:rsid w:val="00C95D94"/>
    <w:rsid w:val="00C95DB3"/>
    <w:rsid w:val="00C96D8E"/>
    <w:rsid w:val="00C97AC8"/>
    <w:rsid w:val="00CA01EE"/>
    <w:rsid w:val="00CA2AE2"/>
    <w:rsid w:val="00CA2EAD"/>
    <w:rsid w:val="00CB219D"/>
    <w:rsid w:val="00CB2AF3"/>
    <w:rsid w:val="00CB4468"/>
    <w:rsid w:val="00CB5D72"/>
    <w:rsid w:val="00CB7359"/>
    <w:rsid w:val="00CB798C"/>
    <w:rsid w:val="00CB7F58"/>
    <w:rsid w:val="00CC0BB8"/>
    <w:rsid w:val="00CC46B6"/>
    <w:rsid w:val="00CC54E3"/>
    <w:rsid w:val="00CC56D9"/>
    <w:rsid w:val="00CD1036"/>
    <w:rsid w:val="00CD4DF6"/>
    <w:rsid w:val="00CE2026"/>
    <w:rsid w:val="00CE3D52"/>
    <w:rsid w:val="00CE7745"/>
    <w:rsid w:val="00CF48D1"/>
    <w:rsid w:val="00CF6387"/>
    <w:rsid w:val="00CF76D2"/>
    <w:rsid w:val="00D05DC4"/>
    <w:rsid w:val="00D10EBC"/>
    <w:rsid w:val="00D1319D"/>
    <w:rsid w:val="00D14127"/>
    <w:rsid w:val="00D1464A"/>
    <w:rsid w:val="00D20308"/>
    <w:rsid w:val="00D205F0"/>
    <w:rsid w:val="00D22D89"/>
    <w:rsid w:val="00D236B3"/>
    <w:rsid w:val="00D24FC6"/>
    <w:rsid w:val="00D253B6"/>
    <w:rsid w:val="00D25F6E"/>
    <w:rsid w:val="00D2782F"/>
    <w:rsid w:val="00D278DF"/>
    <w:rsid w:val="00D3084D"/>
    <w:rsid w:val="00D3691A"/>
    <w:rsid w:val="00D4120E"/>
    <w:rsid w:val="00D424F5"/>
    <w:rsid w:val="00D467C6"/>
    <w:rsid w:val="00D50607"/>
    <w:rsid w:val="00D51D52"/>
    <w:rsid w:val="00D530C5"/>
    <w:rsid w:val="00D55AB6"/>
    <w:rsid w:val="00D61328"/>
    <w:rsid w:val="00D632D0"/>
    <w:rsid w:val="00D654F8"/>
    <w:rsid w:val="00D670F2"/>
    <w:rsid w:val="00D718BD"/>
    <w:rsid w:val="00D73A20"/>
    <w:rsid w:val="00D81047"/>
    <w:rsid w:val="00D8587C"/>
    <w:rsid w:val="00D87EA3"/>
    <w:rsid w:val="00D9105E"/>
    <w:rsid w:val="00D9414C"/>
    <w:rsid w:val="00D947EB"/>
    <w:rsid w:val="00DA2E7C"/>
    <w:rsid w:val="00DA2E7F"/>
    <w:rsid w:val="00DA35E3"/>
    <w:rsid w:val="00DA4CB0"/>
    <w:rsid w:val="00DA5380"/>
    <w:rsid w:val="00DA640B"/>
    <w:rsid w:val="00DA6895"/>
    <w:rsid w:val="00DB5FD1"/>
    <w:rsid w:val="00DB6E31"/>
    <w:rsid w:val="00DC1D68"/>
    <w:rsid w:val="00DC4A82"/>
    <w:rsid w:val="00DC6F7C"/>
    <w:rsid w:val="00DC7A9C"/>
    <w:rsid w:val="00DD0636"/>
    <w:rsid w:val="00DD4E3A"/>
    <w:rsid w:val="00DD63EF"/>
    <w:rsid w:val="00DD68BA"/>
    <w:rsid w:val="00DE2A32"/>
    <w:rsid w:val="00DE30F4"/>
    <w:rsid w:val="00DE6636"/>
    <w:rsid w:val="00DE6FEC"/>
    <w:rsid w:val="00DE7009"/>
    <w:rsid w:val="00DE7902"/>
    <w:rsid w:val="00DF0AD9"/>
    <w:rsid w:val="00DF2619"/>
    <w:rsid w:val="00DF36EF"/>
    <w:rsid w:val="00DF602F"/>
    <w:rsid w:val="00DF6B5C"/>
    <w:rsid w:val="00DF70A3"/>
    <w:rsid w:val="00E00787"/>
    <w:rsid w:val="00E01262"/>
    <w:rsid w:val="00E02916"/>
    <w:rsid w:val="00E02E24"/>
    <w:rsid w:val="00E043E3"/>
    <w:rsid w:val="00E07141"/>
    <w:rsid w:val="00E073EE"/>
    <w:rsid w:val="00E07793"/>
    <w:rsid w:val="00E10788"/>
    <w:rsid w:val="00E16AAE"/>
    <w:rsid w:val="00E231A3"/>
    <w:rsid w:val="00E23BAC"/>
    <w:rsid w:val="00E24836"/>
    <w:rsid w:val="00E32973"/>
    <w:rsid w:val="00E341E3"/>
    <w:rsid w:val="00E3545D"/>
    <w:rsid w:val="00E37108"/>
    <w:rsid w:val="00E412DF"/>
    <w:rsid w:val="00E41399"/>
    <w:rsid w:val="00E42D18"/>
    <w:rsid w:val="00E42FC1"/>
    <w:rsid w:val="00E43A55"/>
    <w:rsid w:val="00E45BE6"/>
    <w:rsid w:val="00E46785"/>
    <w:rsid w:val="00E532E4"/>
    <w:rsid w:val="00E53EDA"/>
    <w:rsid w:val="00E549D1"/>
    <w:rsid w:val="00E54B54"/>
    <w:rsid w:val="00E56488"/>
    <w:rsid w:val="00E56942"/>
    <w:rsid w:val="00E57378"/>
    <w:rsid w:val="00E579CB"/>
    <w:rsid w:val="00E633BD"/>
    <w:rsid w:val="00E6409E"/>
    <w:rsid w:val="00E65E7E"/>
    <w:rsid w:val="00E672F3"/>
    <w:rsid w:val="00E712F5"/>
    <w:rsid w:val="00E715A0"/>
    <w:rsid w:val="00E72713"/>
    <w:rsid w:val="00E72754"/>
    <w:rsid w:val="00E74B39"/>
    <w:rsid w:val="00E753AE"/>
    <w:rsid w:val="00E76FC0"/>
    <w:rsid w:val="00E77A16"/>
    <w:rsid w:val="00E841C2"/>
    <w:rsid w:val="00E85253"/>
    <w:rsid w:val="00E86AD7"/>
    <w:rsid w:val="00E94BEC"/>
    <w:rsid w:val="00EA0449"/>
    <w:rsid w:val="00EA05B3"/>
    <w:rsid w:val="00EA0A23"/>
    <w:rsid w:val="00EA0A25"/>
    <w:rsid w:val="00EA377B"/>
    <w:rsid w:val="00EA3BAD"/>
    <w:rsid w:val="00EA3E43"/>
    <w:rsid w:val="00EA5375"/>
    <w:rsid w:val="00EA5E41"/>
    <w:rsid w:val="00EB4FB3"/>
    <w:rsid w:val="00EB4FD4"/>
    <w:rsid w:val="00EB5827"/>
    <w:rsid w:val="00EB77D3"/>
    <w:rsid w:val="00ED15E4"/>
    <w:rsid w:val="00ED29EB"/>
    <w:rsid w:val="00ED3EA2"/>
    <w:rsid w:val="00ED3F72"/>
    <w:rsid w:val="00ED4ECD"/>
    <w:rsid w:val="00ED64F9"/>
    <w:rsid w:val="00EE0705"/>
    <w:rsid w:val="00EE4757"/>
    <w:rsid w:val="00EE5573"/>
    <w:rsid w:val="00EF309C"/>
    <w:rsid w:val="00EF48CD"/>
    <w:rsid w:val="00F02801"/>
    <w:rsid w:val="00F02E2B"/>
    <w:rsid w:val="00F02F47"/>
    <w:rsid w:val="00F058FC"/>
    <w:rsid w:val="00F12844"/>
    <w:rsid w:val="00F13E00"/>
    <w:rsid w:val="00F14FD5"/>
    <w:rsid w:val="00F15914"/>
    <w:rsid w:val="00F15CFC"/>
    <w:rsid w:val="00F16E16"/>
    <w:rsid w:val="00F178F5"/>
    <w:rsid w:val="00F217BD"/>
    <w:rsid w:val="00F2483A"/>
    <w:rsid w:val="00F24878"/>
    <w:rsid w:val="00F25A9D"/>
    <w:rsid w:val="00F25BB9"/>
    <w:rsid w:val="00F2665D"/>
    <w:rsid w:val="00F274CD"/>
    <w:rsid w:val="00F34C56"/>
    <w:rsid w:val="00F34F3F"/>
    <w:rsid w:val="00F40DBB"/>
    <w:rsid w:val="00F42D05"/>
    <w:rsid w:val="00F46002"/>
    <w:rsid w:val="00F467D7"/>
    <w:rsid w:val="00F515E2"/>
    <w:rsid w:val="00F544B9"/>
    <w:rsid w:val="00F57346"/>
    <w:rsid w:val="00F61A18"/>
    <w:rsid w:val="00F61BBA"/>
    <w:rsid w:val="00F65619"/>
    <w:rsid w:val="00F705E4"/>
    <w:rsid w:val="00F74452"/>
    <w:rsid w:val="00F75ED2"/>
    <w:rsid w:val="00F8634F"/>
    <w:rsid w:val="00F86816"/>
    <w:rsid w:val="00F87B2A"/>
    <w:rsid w:val="00F91549"/>
    <w:rsid w:val="00F91B55"/>
    <w:rsid w:val="00F9273F"/>
    <w:rsid w:val="00F93924"/>
    <w:rsid w:val="00F95235"/>
    <w:rsid w:val="00F97C5E"/>
    <w:rsid w:val="00FA0250"/>
    <w:rsid w:val="00FA0627"/>
    <w:rsid w:val="00FA1C4E"/>
    <w:rsid w:val="00FA473F"/>
    <w:rsid w:val="00FA4B97"/>
    <w:rsid w:val="00FA4C72"/>
    <w:rsid w:val="00FA530F"/>
    <w:rsid w:val="00FA782A"/>
    <w:rsid w:val="00FB3BF8"/>
    <w:rsid w:val="00FB7979"/>
    <w:rsid w:val="00FC0E2D"/>
    <w:rsid w:val="00FC347E"/>
    <w:rsid w:val="00FC4CC0"/>
    <w:rsid w:val="00FC672A"/>
    <w:rsid w:val="00FD0EBA"/>
    <w:rsid w:val="00FD3814"/>
    <w:rsid w:val="00FD4E07"/>
    <w:rsid w:val="00FE0EC4"/>
    <w:rsid w:val="00FE1BB2"/>
    <w:rsid w:val="00FE20A5"/>
    <w:rsid w:val="00FE3C07"/>
    <w:rsid w:val="00FE4A96"/>
    <w:rsid w:val="00FF1C0B"/>
    <w:rsid w:val="00FF6C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745218-1846-4323-861D-76088C1F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8DF"/>
    <w:pPr>
      <w:spacing w:after="0" w:line="240" w:lineRule="auto"/>
    </w:pPr>
    <w:rPr>
      <w:rFonts w:ascii="Arial" w:eastAsia="Times New Roman" w:hAnsi="Arial" w:cs="Times New Roman"/>
      <w:sz w:val="24"/>
      <w:szCs w:val="24"/>
      <w:lang w:val="es-ES" w:eastAsia="es-ES"/>
    </w:rPr>
  </w:style>
  <w:style w:type="paragraph" w:styleId="Ttulo2">
    <w:name w:val="heading 2"/>
    <w:basedOn w:val="Normal"/>
    <w:next w:val="Normal"/>
    <w:link w:val="Ttulo2Car"/>
    <w:uiPriority w:val="9"/>
    <w:unhideWhenUsed/>
    <w:qFormat/>
    <w:rsid w:val="003229A8"/>
    <w:pPr>
      <w:keepNext/>
      <w:spacing w:before="240" w:after="60"/>
      <w:outlineLvl w:val="1"/>
    </w:pPr>
    <w:rPr>
      <w:b/>
      <w:bCs/>
      <w:i/>
      <w:i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278DF"/>
    <w:pPr>
      <w:tabs>
        <w:tab w:val="center" w:pos="4252"/>
        <w:tab w:val="right" w:pos="8504"/>
      </w:tabs>
    </w:pPr>
  </w:style>
  <w:style w:type="character" w:customStyle="1" w:styleId="EncabezadoCar">
    <w:name w:val="Encabezado Car"/>
    <w:basedOn w:val="Fuentedeprrafopredeter"/>
    <w:link w:val="Encabezado"/>
    <w:rsid w:val="00D278DF"/>
    <w:rPr>
      <w:rFonts w:ascii="Arial" w:eastAsia="Times New Roman" w:hAnsi="Arial" w:cs="Times New Roman"/>
      <w:sz w:val="24"/>
      <w:szCs w:val="24"/>
      <w:lang w:val="es-ES" w:eastAsia="es-ES"/>
    </w:rPr>
  </w:style>
  <w:style w:type="character" w:customStyle="1" w:styleId="apple-style-span">
    <w:name w:val="apple-style-span"/>
    <w:basedOn w:val="Fuentedeprrafopredeter"/>
    <w:rsid w:val="00D278DF"/>
  </w:style>
  <w:style w:type="paragraph" w:styleId="Textodeglobo">
    <w:name w:val="Balloon Text"/>
    <w:basedOn w:val="Normal"/>
    <w:link w:val="TextodegloboCar"/>
    <w:uiPriority w:val="99"/>
    <w:semiHidden/>
    <w:unhideWhenUsed/>
    <w:rsid w:val="00EF30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309C"/>
    <w:rPr>
      <w:rFonts w:ascii="Segoe UI" w:eastAsia="Times New Roman" w:hAnsi="Segoe UI" w:cs="Segoe UI"/>
      <w:sz w:val="18"/>
      <w:szCs w:val="18"/>
      <w:lang w:val="es-ES" w:eastAsia="es-ES"/>
    </w:rPr>
  </w:style>
  <w:style w:type="paragraph" w:styleId="Prrafodelista">
    <w:name w:val="List Paragraph"/>
    <w:aliases w:val="titulo 3,List,Bullet List,FooterText,numbered,List Paragraph1,Paragraphe de liste1,Bulletr List Paragraph,列出段落,列出段落1,lp1,List Paragraph11,List1,Bullets,Fluvial1,Ha,Cuadrícula clara - Énfasis 31,Lista vistosa - Énfasis 11,HOJA,Bolita"/>
    <w:basedOn w:val="Normal"/>
    <w:link w:val="PrrafodelistaCar"/>
    <w:uiPriority w:val="34"/>
    <w:qFormat/>
    <w:rsid w:val="00617135"/>
    <w:pPr>
      <w:ind w:left="720"/>
      <w:contextualSpacing/>
    </w:pPr>
  </w:style>
  <w:style w:type="table" w:styleId="Tablaconcuadrcula">
    <w:name w:val="Table Grid"/>
    <w:basedOn w:val="Tablanormal"/>
    <w:uiPriority w:val="59"/>
    <w:rsid w:val="00617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F15914"/>
    <w:pPr>
      <w:tabs>
        <w:tab w:val="center" w:pos="4252"/>
        <w:tab w:val="right" w:pos="8504"/>
      </w:tabs>
    </w:pPr>
  </w:style>
  <w:style w:type="character" w:customStyle="1" w:styleId="PiedepginaCar">
    <w:name w:val="Pie de página Car"/>
    <w:basedOn w:val="Fuentedeprrafopredeter"/>
    <w:link w:val="Piedepgina"/>
    <w:uiPriority w:val="99"/>
    <w:rsid w:val="00F15914"/>
    <w:rPr>
      <w:rFonts w:ascii="Arial" w:eastAsia="Times New Roman" w:hAnsi="Arial" w:cs="Times New Roman"/>
      <w:sz w:val="24"/>
      <w:szCs w:val="24"/>
      <w:lang w:val="es-ES" w:eastAsia="es-ES"/>
    </w:rPr>
  </w:style>
  <w:style w:type="paragraph" w:styleId="Sinespaciado">
    <w:name w:val="No Spacing"/>
    <w:aliases w:val="Pie de firma"/>
    <w:link w:val="SinespaciadoCar"/>
    <w:uiPriority w:val="1"/>
    <w:qFormat/>
    <w:rsid w:val="006C16A4"/>
    <w:pPr>
      <w:spacing w:after="0" w:line="240" w:lineRule="auto"/>
    </w:pPr>
    <w:rPr>
      <w:rFonts w:ascii="Calibri" w:eastAsia="Calibri" w:hAnsi="Calibri" w:cs="Times New Roman"/>
    </w:rPr>
  </w:style>
  <w:style w:type="paragraph" w:styleId="Textonotapie">
    <w:name w:val="footnote text"/>
    <w:basedOn w:val="Normal"/>
    <w:link w:val="TextonotapieCar"/>
    <w:uiPriority w:val="99"/>
    <w:semiHidden/>
    <w:unhideWhenUsed/>
    <w:rsid w:val="00D654F8"/>
    <w:rPr>
      <w:sz w:val="20"/>
      <w:szCs w:val="20"/>
    </w:rPr>
  </w:style>
  <w:style w:type="character" w:customStyle="1" w:styleId="TextonotapieCar">
    <w:name w:val="Texto nota pie Car"/>
    <w:basedOn w:val="Fuentedeprrafopredeter"/>
    <w:link w:val="Textonotapie"/>
    <w:uiPriority w:val="99"/>
    <w:semiHidden/>
    <w:rsid w:val="00D654F8"/>
    <w:rPr>
      <w:rFonts w:ascii="Arial" w:eastAsia="Times New Roman" w:hAnsi="Arial" w:cs="Times New Roman"/>
      <w:sz w:val="20"/>
      <w:szCs w:val="20"/>
      <w:lang w:val="es-ES" w:eastAsia="es-ES"/>
    </w:rPr>
  </w:style>
  <w:style w:type="character" w:styleId="Refdenotaalpie">
    <w:name w:val="footnote reference"/>
    <w:basedOn w:val="Fuentedeprrafopredeter"/>
    <w:uiPriority w:val="99"/>
    <w:semiHidden/>
    <w:unhideWhenUsed/>
    <w:rsid w:val="00D654F8"/>
    <w:rPr>
      <w:vertAlign w:val="superscript"/>
    </w:rPr>
  </w:style>
  <w:style w:type="character" w:customStyle="1" w:styleId="SinespaciadoCar">
    <w:name w:val="Sin espaciado Car"/>
    <w:aliases w:val="Pie de firma Car"/>
    <w:link w:val="Sinespaciado"/>
    <w:uiPriority w:val="1"/>
    <w:locked/>
    <w:rsid w:val="008908E1"/>
    <w:rPr>
      <w:rFonts w:ascii="Calibri" w:eastAsia="Calibri" w:hAnsi="Calibri" w:cs="Times New Roman"/>
    </w:rPr>
  </w:style>
  <w:style w:type="character" w:styleId="Hipervnculo">
    <w:name w:val="Hyperlink"/>
    <w:basedOn w:val="Fuentedeprrafopredeter"/>
    <w:uiPriority w:val="99"/>
    <w:unhideWhenUsed/>
    <w:rsid w:val="009226C3"/>
    <w:rPr>
      <w:color w:val="0563C1" w:themeColor="hyperlink"/>
      <w:u w:val="single"/>
    </w:rPr>
  </w:style>
  <w:style w:type="character" w:styleId="nfasissutil">
    <w:name w:val="Subtle Emphasis"/>
    <w:basedOn w:val="Fuentedeprrafopredeter"/>
    <w:uiPriority w:val="19"/>
    <w:qFormat/>
    <w:rsid w:val="005764AA"/>
    <w:rPr>
      <w:i/>
      <w:iCs/>
      <w:color w:val="404040" w:themeColor="text1" w:themeTint="BF"/>
    </w:rPr>
  </w:style>
  <w:style w:type="paragraph" w:styleId="NormalWeb">
    <w:name w:val="Normal (Web)"/>
    <w:basedOn w:val="Normal"/>
    <w:uiPriority w:val="99"/>
    <w:unhideWhenUsed/>
    <w:rsid w:val="00AE41D2"/>
    <w:pPr>
      <w:spacing w:before="100" w:beforeAutospacing="1" w:after="100" w:afterAutospacing="1"/>
    </w:pPr>
    <w:rPr>
      <w:rFonts w:ascii="Times New Roman" w:hAnsi="Times New Roman"/>
      <w:lang w:val="es-CO" w:eastAsia="es-CO"/>
    </w:rPr>
  </w:style>
  <w:style w:type="paragraph" w:styleId="Bibliografa">
    <w:name w:val="Bibliography"/>
    <w:basedOn w:val="Normal"/>
    <w:next w:val="Normal"/>
    <w:uiPriority w:val="37"/>
    <w:unhideWhenUsed/>
    <w:rsid w:val="00AE41D2"/>
    <w:pPr>
      <w:pBdr>
        <w:top w:val="nil"/>
        <w:left w:val="nil"/>
        <w:bottom w:val="nil"/>
        <w:right w:val="nil"/>
        <w:between w:val="nil"/>
      </w:pBdr>
    </w:pPr>
    <w:rPr>
      <w:rFonts w:ascii="Times New Roman" w:hAnsi="Times New Roman"/>
      <w:color w:val="000000"/>
      <w:sz w:val="20"/>
      <w:szCs w:val="20"/>
      <w:lang w:val="es-CO" w:eastAsia="es-CO"/>
    </w:rPr>
  </w:style>
  <w:style w:type="character" w:styleId="Refdecomentario">
    <w:name w:val="annotation reference"/>
    <w:basedOn w:val="Fuentedeprrafopredeter"/>
    <w:uiPriority w:val="99"/>
    <w:semiHidden/>
    <w:unhideWhenUsed/>
    <w:rsid w:val="00AE41D2"/>
    <w:rPr>
      <w:sz w:val="16"/>
      <w:szCs w:val="16"/>
    </w:rPr>
  </w:style>
  <w:style w:type="paragraph" w:styleId="Textocomentario">
    <w:name w:val="annotation text"/>
    <w:basedOn w:val="Normal"/>
    <w:link w:val="TextocomentarioCar"/>
    <w:uiPriority w:val="99"/>
    <w:semiHidden/>
    <w:unhideWhenUsed/>
    <w:rsid w:val="00AE41D2"/>
    <w:pPr>
      <w:pBdr>
        <w:top w:val="nil"/>
        <w:left w:val="nil"/>
        <w:bottom w:val="nil"/>
        <w:right w:val="nil"/>
        <w:between w:val="nil"/>
      </w:pBdr>
    </w:pPr>
    <w:rPr>
      <w:rFonts w:ascii="Times New Roman" w:hAnsi="Times New Roman"/>
      <w:color w:val="000000"/>
      <w:sz w:val="20"/>
      <w:szCs w:val="20"/>
      <w:lang w:val="es-CO" w:eastAsia="es-CO"/>
    </w:rPr>
  </w:style>
  <w:style w:type="character" w:customStyle="1" w:styleId="TextocomentarioCar">
    <w:name w:val="Texto comentario Car"/>
    <w:basedOn w:val="Fuentedeprrafopredeter"/>
    <w:link w:val="Textocomentario"/>
    <w:uiPriority w:val="99"/>
    <w:semiHidden/>
    <w:rsid w:val="00AE41D2"/>
    <w:rPr>
      <w:rFonts w:ascii="Times New Roman" w:eastAsia="Times New Roman" w:hAnsi="Times New Roman" w:cs="Times New Roman"/>
      <w:color w:val="000000"/>
      <w:sz w:val="20"/>
      <w:szCs w:val="20"/>
      <w:lang w:eastAsia="es-CO"/>
    </w:rPr>
  </w:style>
  <w:style w:type="character" w:styleId="Textoennegrita">
    <w:name w:val="Strong"/>
    <w:basedOn w:val="Fuentedeprrafopredeter"/>
    <w:uiPriority w:val="22"/>
    <w:qFormat/>
    <w:rsid w:val="009D1686"/>
    <w:rPr>
      <w:b/>
      <w:bCs/>
    </w:rPr>
  </w:style>
  <w:style w:type="paragraph" w:customStyle="1" w:styleId="bodytext21">
    <w:name w:val="bodytext21"/>
    <w:basedOn w:val="Normal"/>
    <w:rsid w:val="00A44828"/>
    <w:pPr>
      <w:spacing w:before="100" w:beforeAutospacing="1" w:after="100" w:afterAutospacing="1"/>
    </w:pPr>
    <w:rPr>
      <w:rFonts w:ascii="Times New Roman" w:hAnsi="Times New Roman"/>
      <w:lang w:val="en-US" w:eastAsia="en-US"/>
    </w:rPr>
  </w:style>
  <w:style w:type="character" w:customStyle="1" w:styleId="Ttulo2Car">
    <w:name w:val="Título 2 Car"/>
    <w:basedOn w:val="Fuentedeprrafopredeter"/>
    <w:link w:val="Ttulo2"/>
    <w:uiPriority w:val="9"/>
    <w:rsid w:val="003229A8"/>
    <w:rPr>
      <w:rFonts w:ascii="Arial" w:eastAsia="Times New Roman" w:hAnsi="Arial" w:cs="Times New Roman"/>
      <w:b/>
      <w:bCs/>
      <w:i/>
      <w:iCs/>
      <w:sz w:val="24"/>
      <w:szCs w:val="28"/>
      <w:lang w:val="es-ES" w:eastAsia="es-ES"/>
    </w:rPr>
  </w:style>
  <w:style w:type="paragraph" w:customStyle="1" w:styleId="font2">
    <w:name w:val="font2"/>
    <w:basedOn w:val="Normal"/>
    <w:rsid w:val="009D72F1"/>
    <w:pPr>
      <w:spacing w:before="100" w:beforeAutospacing="1" w:after="100" w:afterAutospacing="1"/>
    </w:pPr>
    <w:rPr>
      <w:rFonts w:ascii="Times New Roman" w:hAnsi="Times New Roman"/>
      <w:lang w:val="en-US" w:eastAsia="en-US"/>
    </w:rPr>
  </w:style>
  <w:style w:type="character" w:styleId="nfasis">
    <w:name w:val="Emphasis"/>
    <w:basedOn w:val="Fuentedeprrafopredeter"/>
    <w:uiPriority w:val="20"/>
    <w:qFormat/>
    <w:rsid w:val="0073200F"/>
    <w:rPr>
      <w:i/>
      <w:iCs/>
    </w:rPr>
  </w:style>
  <w:style w:type="character" w:customStyle="1" w:styleId="PrrafodelistaCar">
    <w:name w:val="Párrafo de lista Car"/>
    <w:aliases w:val="titulo 3 Car,List Car,Bullet List Car,FooterText Car,numbered Car,List Paragraph1 Car,Paragraphe de liste1 Car,Bulletr List Paragraph Car,列出段落 Car,列出段落1 Car,lp1 Car,List Paragraph11 Car,List1 Car,Bullets Car,Fluvial1 Car,Ha Car"/>
    <w:link w:val="Prrafodelista"/>
    <w:uiPriority w:val="34"/>
    <w:locked/>
    <w:rsid w:val="00E56942"/>
    <w:rPr>
      <w:rFonts w:ascii="Arial" w:eastAsia="Times New Roman" w:hAnsi="Arial" w:cs="Times New Roman"/>
      <w:sz w:val="24"/>
      <w:szCs w:val="24"/>
      <w:lang w:val="es-ES" w:eastAsia="es-ES"/>
    </w:rPr>
  </w:style>
  <w:style w:type="table" w:customStyle="1" w:styleId="Tablaconcuadrcula4">
    <w:name w:val="Tabla con cuadrícula4"/>
    <w:basedOn w:val="Tablanormal"/>
    <w:next w:val="Tablaconcuadrcula"/>
    <w:rsid w:val="00C91D0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545342">
      <w:bodyDiv w:val="1"/>
      <w:marLeft w:val="0"/>
      <w:marRight w:val="0"/>
      <w:marTop w:val="0"/>
      <w:marBottom w:val="0"/>
      <w:divBdr>
        <w:top w:val="none" w:sz="0" w:space="0" w:color="auto"/>
        <w:left w:val="none" w:sz="0" w:space="0" w:color="auto"/>
        <w:bottom w:val="none" w:sz="0" w:space="0" w:color="auto"/>
        <w:right w:val="none" w:sz="0" w:space="0" w:color="auto"/>
      </w:divBdr>
    </w:div>
    <w:div w:id="736516831">
      <w:bodyDiv w:val="1"/>
      <w:marLeft w:val="0"/>
      <w:marRight w:val="0"/>
      <w:marTop w:val="0"/>
      <w:marBottom w:val="0"/>
      <w:divBdr>
        <w:top w:val="none" w:sz="0" w:space="0" w:color="auto"/>
        <w:left w:val="none" w:sz="0" w:space="0" w:color="auto"/>
        <w:bottom w:val="none" w:sz="0" w:space="0" w:color="auto"/>
        <w:right w:val="none" w:sz="0" w:space="0" w:color="auto"/>
      </w:divBdr>
    </w:div>
    <w:div w:id="1165166780">
      <w:bodyDiv w:val="1"/>
      <w:marLeft w:val="0"/>
      <w:marRight w:val="0"/>
      <w:marTop w:val="0"/>
      <w:marBottom w:val="0"/>
      <w:divBdr>
        <w:top w:val="none" w:sz="0" w:space="0" w:color="auto"/>
        <w:left w:val="none" w:sz="0" w:space="0" w:color="auto"/>
        <w:bottom w:val="none" w:sz="0" w:space="0" w:color="auto"/>
        <w:right w:val="none" w:sz="0" w:space="0" w:color="auto"/>
      </w:divBdr>
    </w:div>
    <w:div w:id="1192501067">
      <w:bodyDiv w:val="1"/>
      <w:marLeft w:val="0"/>
      <w:marRight w:val="0"/>
      <w:marTop w:val="0"/>
      <w:marBottom w:val="0"/>
      <w:divBdr>
        <w:top w:val="none" w:sz="0" w:space="0" w:color="auto"/>
        <w:left w:val="none" w:sz="0" w:space="0" w:color="auto"/>
        <w:bottom w:val="none" w:sz="0" w:space="0" w:color="auto"/>
        <w:right w:val="none" w:sz="0" w:space="0" w:color="auto"/>
      </w:divBdr>
    </w:div>
    <w:div w:id="1256279188">
      <w:bodyDiv w:val="1"/>
      <w:marLeft w:val="0"/>
      <w:marRight w:val="0"/>
      <w:marTop w:val="0"/>
      <w:marBottom w:val="0"/>
      <w:divBdr>
        <w:top w:val="none" w:sz="0" w:space="0" w:color="auto"/>
        <w:left w:val="none" w:sz="0" w:space="0" w:color="auto"/>
        <w:bottom w:val="none" w:sz="0" w:space="0" w:color="auto"/>
        <w:right w:val="none" w:sz="0" w:space="0" w:color="auto"/>
      </w:divBdr>
    </w:div>
    <w:div w:id="1419710916">
      <w:bodyDiv w:val="1"/>
      <w:marLeft w:val="0"/>
      <w:marRight w:val="0"/>
      <w:marTop w:val="0"/>
      <w:marBottom w:val="0"/>
      <w:divBdr>
        <w:top w:val="none" w:sz="0" w:space="0" w:color="auto"/>
        <w:left w:val="none" w:sz="0" w:space="0" w:color="auto"/>
        <w:bottom w:val="none" w:sz="0" w:space="0" w:color="auto"/>
        <w:right w:val="none" w:sz="0" w:space="0" w:color="auto"/>
      </w:divBdr>
    </w:div>
    <w:div w:id="1456677497">
      <w:bodyDiv w:val="1"/>
      <w:marLeft w:val="0"/>
      <w:marRight w:val="0"/>
      <w:marTop w:val="0"/>
      <w:marBottom w:val="0"/>
      <w:divBdr>
        <w:top w:val="none" w:sz="0" w:space="0" w:color="auto"/>
        <w:left w:val="none" w:sz="0" w:space="0" w:color="auto"/>
        <w:bottom w:val="none" w:sz="0" w:space="0" w:color="auto"/>
        <w:right w:val="none" w:sz="0" w:space="0" w:color="auto"/>
      </w:divBdr>
    </w:div>
    <w:div w:id="1517840351">
      <w:bodyDiv w:val="1"/>
      <w:marLeft w:val="0"/>
      <w:marRight w:val="0"/>
      <w:marTop w:val="0"/>
      <w:marBottom w:val="0"/>
      <w:divBdr>
        <w:top w:val="none" w:sz="0" w:space="0" w:color="auto"/>
        <w:left w:val="none" w:sz="0" w:space="0" w:color="auto"/>
        <w:bottom w:val="none" w:sz="0" w:space="0" w:color="auto"/>
        <w:right w:val="none" w:sz="0" w:space="0" w:color="auto"/>
      </w:divBdr>
    </w:div>
    <w:div w:id="1756126428">
      <w:bodyDiv w:val="1"/>
      <w:marLeft w:val="0"/>
      <w:marRight w:val="0"/>
      <w:marTop w:val="0"/>
      <w:marBottom w:val="0"/>
      <w:divBdr>
        <w:top w:val="none" w:sz="0" w:space="0" w:color="auto"/>
        <w:left w:val="none" w:sz="0" w:space="0" w:color="auto"/>
        <w:bottom w:val="none" w:sz="0" w:space="0" w:color="auto"/>
        <w:right w:val="none" w:sz="0" w:space="0" w:color="auto"/>
      </w:divBdr>
    </w:div>
    <w:div w:id="1828664355">
      <w:bodyDiv w:val="1"/>
      <w:marLeft w:val="0"/>
      <w:marRight w:val="0"/>
      <w:marTop w:val="0"/>
      <w:marBottom w:val="0"/>
      <w:divBdr>
        <w:top w:val="none" w:sz="0" w:space="0" w:color="auto"/>
        <w:left w:val="none" w:sz="0" w:space="0" w:color="auto"/>
        <w:bottom w:val="none" w:sz="0" w:space="0" w:color="auto"/>
        <w:right w:val="none" w:sz="0" w:space="0" w:color="auto"/>
      </w:divBdr>
    </w:div>
    <w:div w:id="1883595965">
      <w:bodyDiv w:val="1"/>
      <w:marLeft w:val="0"/>
      <w:marRight w:val="0"/>
      <w:marTop w:val="0"/>
      <w:marBottom w:val="0"/>
      <w:divBdr>
        <w:top w:val="none" w:sz="0" w:space="0" w:color="auto"/>
        <w:left w:val="none" w:sz="0" w:space="0" w:color="auto"/>
        <w:bottom w:val="none" w:sz="0" w:space="0" w:color="auto"/>
        <w:right w:val="none" w:sz="0" w:space="0" w:color="auto"/>
      </w:divBdr>
      <w:divsChild>
        <w:div w:id="1254901481">
          <w:marLeft w:val="0"/>
          <w:marRight w:val="0"/>
          <w:marTop w:val="0"/>
          <w:marBottom w:val="0"/>
          <w:divBdr>
            <w:top w:val="none" w:sz="0" w:space="0" w:color="auto"/>
            <w:left w:val="none" w:sz="0" w:space="0" w:color="auto"/>
            <w:bottom w:val="none" w:sz="0" w:space="0" w:color="auto"/>
            <w:right w:val="none" w:sz="0" w:space="0" w:color="auto"/>
          </w:divBdr>
        </w:div>
      </w:divsChild>
    </w:div>
    <w:div w:id="201152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file:///\\localhost\Users\MayaILC\Desktop\LOGOS%20POR%20SEPARADO\inferior%20info.png"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Lui</b:Tag>
    <b:SourceType>Book</b:SourceType>
    <b:Guid>{28972A07-EA9E-4D8B-9FA5-4CF213A4BA7D}</b:Guid>
    <b:Author>
      <b:Author>
        <b:NameList>
          <b:Person>
            <b:Last>Puerta.</b:Last>
            <b:First>Luis</b:First>
            <b:Middle>Alfonso Rico</b:Middle>
          </b:Person>
        </b:NameList>
      </b:Author>
    </b:Author>
    <b:Title>Teoría General y practica de la contratación estatal.</b:Title>
    <b:City>Bogotá, D.C - Colombia.</b:City>
    <b:Publisher>Layer.</b:Publisher>
    <b:RefOrder>1</b:RefOrder>
  </b:Source>
</b:Sources>
</file>

<file path=customXml/itemProps1.xml><?xml version="1.0" encoding="utf-8"?>
<ds:datastoreItem xmlns:ds="http://schemas.openxmlformats.org/officeDocument/2006/customXml" ds:itemID="{FD4A9522-F2B8-4B96-94FC-6B0395614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1167</Words>
  <Characters>6419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Secre-Comercializaci</dc:creator>
  <cp:keywords/>
  <dc:description/>
  <cp:lastModifiedBy>HP</cp:lastModifiedBy>
  <cp:revision>6</cp:revision>
  <cp:lastPrinted>2020-02-27T20:46:00Z</cp:lastPrinted>
  <dcterms:created xsi:type="dcterms:W3CDTF">2020-03-24T22:28:00Z</dcterms:created>
  <dcterms:modified xsi:type="dcterms:W3CDTF">2020-03-25T00:03:00Z</dcterms:modified>
</cp:coreProperties>
</file>